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13434381"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C6CF3" w:rsidRPr="006C6CF3">
        <w:rPr>
          <w:rFonts w:ascii="GHEA Grapalat" w:hAnsi="GHEA Grapalat"/>
          <w:i w:val="0"/>
          <w:sz w:val="24"/>
          <w:szCs w:val="24"/>
        </w:rPr>
        <w:t>03</w:t>
      </w:r>
      <w:r w:rsidR="00BC1AC4" w:rsidRPr="00BC1AC4">
        <w:rPr>
          <w:rFonts w:ascii="GHEA Grapalat" w:hAnsi="GHEA Grapalat"/>
          <w:i w:val="0"/>
          <w:sz w:val="24"/>
          <w:szCs w:val="24"/>
        </w:rPr>
        <w:t>.0</w:t>
      </w:r>
      <w:r w:rsidR="006C6CF3" w:rsidRPr="006C6CF3">
        <w:rPr>
          <w:rFonts w:ascii="GHEA Grapalat" w:hAnsi="GHEA Grapalat"/>
          <w:i w:val="0"/>
          <w:sz w:val="24"/>
          <w:szCs w:val="24"/>
        </w:rPr>
        <w:t>3</w:t>
      </w:r>
      <w:r w:rsidR="00BC1AC4" w:rsidRPr="00BC1AC4">
        <w:rPr>
          <w:rFonts w:ascii="GHEA Grapalat" w:hAnsi="GHEA Grapalat"/>
          <w:i w:val="0"/>
          <w:sz w:val="24"/>
          <w:szCs w:val="24"/>
        </w:rPr>
        <w:t>.</w:t>
      </w:r>
      <w:r w:rsidR="005471E7" w:rsidRPr="001266D5">
        <w:rPr>
          <w:rFonts w:ascii="GHEA Grapalat" w:hAnsi="GHEA Grapalat"/>
          <w:i w:val="0"/>
          <w:sz w:val="24"/>
          <w:szCs w:val="24"/>
        </w:rPr>
        <w:t>202</w:t>
      </w:r>
      <w:r w:rsidR="00BC1AC4" w:rsidRPr="00BC1AC4">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0A45DEE8"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A41256" w:rsidRPr="00A41256">
        <w:rPr>
          <w:rFonts w:ascii="GHEA Grapalat" w:hAnsi="GHEA Grapalat"/>
          <w:b/>
          <w:i w:val="0"/>
          <w:lang w:val="af-ZA"/>
        </w:rPr>
        <w:t xml:space="preserve"> </w:t>
      </w:r>
      <w:r w:rsidR="006C6CF3">
        <w:rPr>
          <w:rFonts w:ascii="GHEA Grapalat" w:hAnsi="GHEA Grapalat"/>
          <w:b/>
          <w:i w:val="0"/>
          <w:lang w:val="af-ZA"/>
        </w:rPr>
        <w:t>ՀՓ-ԳՀԾՁԲ-26/27</w:t>
      </w:r>
      <w:r w:rsidR="005471E7" w:rsidRPr="005471E7">
        <w:rPr>
          <w:rFonts w:ascii="GHEA Grapalat" w:hAnsi="GHEA Grapalat"/>
          <w:b/>
          <w:i w:val="0"/>
          <w:sz w:val="22"/>
          <w:szCs w:val="22"/>
          <w:lang w:val="af-ZA"/>
        </w:rPr>
        <w:t>»</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2493A281" w14:textId="65D45F6F" w:rsidR="0069409C" w:rsidRPr="0069409C"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 xml:space="preserve">По результатам настоящей процедуры выбранному участнику в установленном порядке будет предложено заключить договор на оказание </w:t>
      </w:r>
      <w:r w:rsidR="006C6CF3">
        <w:rPr>
          <w:rFonts w:ascii="GHEA Grapalat" w:hAnsi="GHEA Grapalat"/>
          <w:i w:val="0"/>
          <w:spacing w:val="6"/>
          <w:sz w:val="24"/>
          <w:szCs w:val="24"/>
        </w:rPr>
        <w:t xml:space="preserve">Услуги по реализации оценок </w:t>
      </w:r>
      <w:r w:rsidR="00BC1AC4" w:rsidRPr="00BC1AC4">
        <w:rPr>
          <w:rFonts w:ascii="GHEA Grapalat" w:hAnsi="GHEA Grapalat"/>
          <w:i w:val="0"/>
          <w:spacing w:val="6"/>
          <w:sz w:val="24"/>
          <w:szCs w:val="24"/>
        </w:rPr>
        <w:t xml:space="preserve"> </w:t>
      </w:r>
      <w:r w:rsidRPr="0069409C">
        <w:rPr>
          <w:rFonts w:ascii="GHEA Grapalat" w:hAnsi="GHEA Grapalat"/>
          <w:i w:val="0"/>
          <w:spacing w:val="6"/>
          <w:sz w:val="24"/>
          <w:szCs w:val="24"/>
        </w:rPr>
        <w:t>(далее — Договор).</w:t>
      </w: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2A98288C"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A41256">
        <w:rPr>
          <w:rFonts w:ascii="GHEA Grapalat" w:hAnsi="GHEA Grapalat"/>
          <w:b/>
          <w:bCs/>
          <w:i w:val="0"/>
          <w:sz w:val="24"/>
          <w:szCs w:val="24"/>
        </w:rPr>
        <w:t>1</w:t>
      </w:r>
      <w:r w:rsidR="006C6CF3" w:rsidRPr="006C6CF3">
        <w:rPr>
          <w:rFonts w:ascii="GHEA Grapalat" w:hAnsi="GHEA Grapalat"/>
          <w:b/>
          <w:bCs/>
          <w:i w:val="0"/>
          <w:sz w:val="24"/>
          <w:szCs w:val="24"/>
        </w:rPr>
        <w:t>2</w:t>
      </w:r>
      <w:r w:rsidR="00A41256">
        <w:rPr>
          <w:rFonts w:ascii="GHEA Grapalat" w:hAnsi="GHEA Grapalat"/>
          <w:b/>
          <w:bCs/>
          <w:i w:val="0"/>
          <w:sz w:val="24"/>
          <w:szCs w:val="24"/>
        </w:rPr>
        <w:t xml:space="preserve">:00 часов </w:t>
      </w:r>
      <w:r w:rsidR="006C6CF3" w:rsidRPr="006C6CF3">
        <w:rPr>
          <w:rFonts w:ascii="GHEA Grapalat" w:hAnsi="GHEA Grapalat"/>
          <w:b/>
          <w:bCs/>
          <w:i w:val="0"/>
          <w:sz w:val="24"/>
          <w:szCs w:val="24"/>
        </w:rPr>
        <w:t>8</w:t>
      </w:r>
      <w:r w:rsidR="00A41256">
        <w:rPr>
          <w:rFonts w:ascii="GHEA Grapalat" w:hAnsi="GHEA Grapalat"/>
          <w:b/>
          <w:bCs/>
          <w:i w:val="0"/>
          <w:sz w:val="24"/>
          <w:szCs w:val="24"/>
        </w:rPr>
        <w:t>-ого</w:t>
      </w:r>
      <w:r w:rsidR="008F3CB4" w:rsidRPr="008F3CB4">
        <w:rPr>
          <w:rFonts w:ascii="GHEA Grapalat" w:hAnsi="GHEA Grapalat"/>
          <w:b/>
          <w:bCs/>
          <w:i w:val="0"/>
          <w:sz w:val="24"/>
          <w:szCs w:val="24"/>
        </w:rPr>
        <w:t xml:space="preserve">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41DE078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6C6CF3" w:rsidRPr="006C6CF3">
        <w:rPr>
          <w:rFonts w:ascii="GHEA Grapalat" w:hAnsi="GHEA Grapalat"/>
          <w:b/>
          <w:bCs/>
          <w:i w:val="0"/>
          <w:sz w:val="24"/>
          <w:szCs w:val="24"/>
        </w:rPr>
        <w:t>2</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6C6CF3" w:rsidRPr="006C6CF3">
        <w:rPr>
          <w:rFonts w:ascii="GHEA Grapalat" w:hAnsi="GHEA Grapalat"/>
          <w:b/>
          <w:bCs/>
          <w:i w:val="0"/>
          <w:sz w:val="24"/>
          <w:szCs w:val="24"/>
        </w:rPr>
        <w:t>8</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6B086B" w14:textId="22F18A06" w:rsidR="005471E7" w:rsidRPr="00B314AD" w:rsidRDefault="00754697" w:rsidP="00421BBC">
      <w:pPr>
        <w:pStyle w:val="BodyTextIndent"/>
        <w:widowControl w:val="0"/>
        <w:spacing w:after="160" w:line="240" w:lineRule="auto"/>
        <w:ind w:firstLine="567"/>
        <w:rPr>
          <w:rFonts w:ascii="GHEA Grapalat" w:hAnsi="GHEA Grapalat"/>
          <w:b/>
          <w:i w:val="0"/>
          <w:iC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C6CF3">
        <w:rPr>
          <w:rFonts w:ascii="GHEA Grapalat" w:hAnsi="GHEA Grapalat"/>
          <w:i w:val="0"/>
          <w:sz w:val="24"/>
          <w:szCs w:val="24"/>
          <w:lang w:val="en-US"/>
        </w:rPr>
        <w:t>А</w:t>
      </w:r>
      <w:r w:rsidR="00421BBC" w:rsidRPr="00421BBC">
        <w:rPr>
          <w:rFonts w:ascii="GHEA Grapalat" w:hAnsi="GHEA Grapalat"/>
          <w:i w:val="0"/>
          <w:sz w:val="24"/>
          <w:szCs w:val="24"/>
        </w:rPr>
        <w:t xml:space="preserve">. </w:t>
      </w:r>
      <w:proofErr w:type="spellStart"/>
      <w:r w:rsidR="006C6CF3">
        <w:rPr>
          <w:rFonts w:ascii="GHEA Grapalat" w:hAnsi="GHEA Grapalat"/>
          <w:i w:val="0"/>
          <w:sz w:val="24"/>
          <w:szCs w:val="24"/>
          <w:lang w:val="en-US"/>
        </w:rPr>
        <w:t>Казар</w:t>
      </w:r>
      <w:r w:rsidR="00421BBC" w:rsidRPr="00421BBC">
        <w:rPr>
          <w:rFonts w:ascii="GHEA Grapalat" w:hAnsi="GHEA Grapalat"/>
          <w:i w:val="0"/>
          <w:sz w:val="24"/>
          <w:szCs w:val="24"/>
        </w:rPr>
        <w:t>ян</w:t>
      </w:r>
      <w:proofErr w:type="spellEnd"/>
      <w:r w:rsidR="00421BBC" w:rsidRPr="00421BBC">
        <w:rPr>
          <w:rFonts w:ascii="GHEA Grapalat" w:hAnsi="GHEA Grapalat"/>
          <w:i w:val="0"/>
          <w:sz w:val="24"/>
          <w:szCs w:val="24"/>
        </w:rPr>
        <w:t xml:space="preserve"> </w:t>
      </w:r>
      <w:r w:rsidR="005471E7" w:rsidRPr="0071114D">
        <w:rPr>
          <w:rFonts w:ascii="GHEA Grapalat" w:hAnsi="GHEA Grapalat"/>
          <w:b/>
          <w:i w:val="0"/>
          <w:iCs/>
        </w:rPr>
        <w:t>Телефон 0</w:t>
      </w:r>
      <w:r w:rsidR="005471E7"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30B18E40"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6C6CF3">
        <w:rPr>
          <w:rFonts w:ascii="GHEA Grapalat" w:hAnsi="GHEA Grapalat"/>
          <w:b/>
          <w:lang w:val="af-ZA"/>
        </w:rPr>
        <w:t>ՀՓ-ԳՀԾՁԲ-26/27</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6C6CF3" w:rsidRPr="006C6CF3">
        <w:rPr>
          <w:rFonts w:ascii="GHEA Grapalat" w:hAnsi="GHEA Grapalat"/>
          <w:i/>
        </w:rPr>
        <w:t>03</w:t>
      </w:r>
      <w:r w:rsidR="00BC1AC4" w:rsidRPr="00BC1AC4">
        <w:rPr>
          <w:rFonts w:ascii="GHEA Grapalat" w:hAnsi="GHEA Grapalat"/>
          <w:i/>
        </w:rPr>
        <w:t>.0</w:t>
      </w:r>
      <w:r w:rsidR="006C6CF3" w:rsidRPr="006C6CF3">
        <w:rPr>
          <w:rFonts w:ascii="GHEA Grapalat" w:hAnsi="GHEA Grapalat"/>
          <w:i/>
        </w:rPr>
        <w:t>3</w:t>
      </w:r>
      <w:r w:rsidR="00BC1AC4" w:rsidRPr="00BC1AC4">
        <w:rPr>
          <w:rFonts w:ascii="GHEA Grapalat" w:hAnsi="GHEA Grapalat"/>
          <w:i/>
        </w:rPr>
        <w:t>.</w:t>
      </w:r>
      <w:r w:rsidRPr="008E6924">
        <w:rPr>
          <w:rFonts w:ascii="GHEA Grapalat" w:hAnsi="GHEA Grapalat"/>
          <w:i/>
        </w:rPr>
        <w:t xml:space="preserve"> 202</w:t>
      </w:r>
      <w:r w:rsidR="00BC1AC4" w:rsidRPr="00A41256">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26AAFFE6"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6C6CF3">
        <w:rPr>
          <w:rFonts w:ascii="GHEA Grapalat" w:hAnsi="GHEA Grapalat"/>
          <w:b/>
          <w:bCs/>
          <w:iCs/>
        </w:rPr>
        <w:t xml:space="preserve">УСЛУГИ ПО РЕАЛИЗАЦИИ ОЦЕНОК </w:t>
      </w:r>
      <w:r w:rsidR="00BC1AC4" w:rsidRPr="007649FA">
        <w:rPr>
          <w:rFonts w:ascii="GHEA Grapalat" w:hAnsi="GHEA Grapalat"/>
          <w:b/>
          <w:bCs/>
          <w:iCs/>
        </w:rPr>
        <w:t>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5F5BC435" w14:textId="0927DB72" w:rsidR="00DA76FC" w:rsidRPr="00DA76FC" w:rsidRDefault="007649FA" w:rsidP="00DA76FC">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6C6CF3">
        <w:rPr>
          <w:rFonts w:ascii="GHEA Grapalat" w:hAnsi="GHEA Grapalat"/>
          <w:b/>
          <w:bCs/>
          <w:iCs/>
        </w:rPr>
        <w:t>УСЛУГИ ПО РЕАЛИЗАЦИИ ОЦЕНОК</w:t>
      </w:r>
      <w:r w:rsidR="00850FF0" w:rsidRPr="007649FA">
        <w:rPr>
          <w:rFonts w:ascii="GHEA Grapalat" w:hAnsi="GHEA Grapalat"/>
          <w:b/>
          <w:bCs/>
          <w:iCs/>
        </w:rPr>
        <w:t xml:space="preserve"> 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3788B49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6C6CF3">
        <w:rPr>
          <w:rFonts w:ascii="GHEA Grapalat" w:hAnsi="GHEA Grapalat"/>
          <w:b/>
          <w:lang w:val="af-ZA"/>
        </w:rPr>
        <w:t>ՀՓ-ԳՀԾՁԲ-26/27</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2ED920C1" w:rsidR="002D1FCB" w:rsidRPr="002D1FCB" w:rsidRDefault="00845AA5" w:rsidP="00AA43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bookmarkStart w:id="2" w:name="_Hlk213252191"/>
      <w:r w:rsidR="007649FA" w:rsidRPr="007649FA">
        <w:rPr>
          <w:rFonts w:ascii="GHEA Grapalat" w:hAnsi="GHEA Grapalat"/>
          <w:i w:val="0"/>
          <w:sz w:val="24"/>
          <w:szCs w:val="24"/>
        </w:rPr>
        <w:t xml:space="preserve"> Предметом закупки является приобретение услуг</w:t>
      </w:r>
      <w:r w:rsidR="00BD0B00" w:rsidRPr="00BD0B00">
        <w:rPr>
          <w:rFonts w:ascii="GHEA Grapalat" w:hAnsi="GHEA Grapalat"/>
          <w:i w:val="0"/>
          <w:sz w:val="24"/>
          <w:szCs w:val="24"/>
        </w:rPr>
        <w:t>и</w:t>
      </w:r>
      <w:r w:rsidR="007649FA" w:rsidRPr="007649FA">
        <w:rPr>
          <w:rFonts w:ascii="GHEA Grapalat" w:hAnsi="GHEA Grapalat"/>
          <w:i w:val="0"/>
          <w:sz w:val="24"/>
          <w:szCs w:val="24"/>
        </w:rPr>
        <w:t xml:space="preserve"> «</w:t>
      </w:r>
      <w:r w:rsidR="006C6CF3">
        <w:rPr>
          <w:rFonts w:ascii="GHEA Grapalat" w:hAnsi="GHEA Grapalat"/>
          <w:i w:val="0"/>
          <w:sz w:val="24"/>
          <w:szCs w:val="24"/>
        </w:rPr>
        <w:t xml:space="preserve">Услуги по реализации оценок </w:t>
      </w:r>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для нужд ЗАО </w:t>
      </w:r>
      <w:r w:rsidR="007649FA" w:rsidRPr="00DD6E65">
        <w:rPr>
          <w:rFonts w:ascii="GHEA Grapalat" w:hAnsi="GHEA Grapalat"/>
          <w:i w:val="0"/>
          <w:sz w:val="24"/>
          <w:szCs w:val="24"/>
        </w:rPr>
        <w:t>՞</w:t>
      </w:r>
      <w:proofErr w:type="spellStart"/>
      <w:r w:rsidR="007649FA" w:rsidRPr="007649FA">
        <w:rPr>
          <w:rFonts w:ascii="GHEA Grapalat" w:hAnsi="GHEA Grapalat"/>
          <w:i w:val="0"/>
          <w:sz w:val="24"/>
          <w:szCs w:val="24"/>
        </w:rPr>
        <w:t>Айпост</w:t>
      </w:r>
      <w:proofErr w:type="spellEnd"/>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(далее также — работа), сгруппированной в </w:t>
      </w:r>
      <w:r w:rsidR="007649FA">
        <w:rPr>
          <w:rFonts w:ascii="GHEA Grapalat" w:hAnsi="GHEA Grapalat"/>
          <w:i w:val="0"/>
          <w:sz w:val="24"/>
          <w:szCs w:val="24"/>
          <w:lang w:val="en-US"/>
        </w:rPr>
        <w:t>՞</w:t>
      </w:r>
      <w:r w:rsidR="007649FA" w:rsidRPr="007649FA">
        <w:rPr>
          <w:rFonts w:ascii="GHEA Grapalat" w:hAnsi="GHEA Grapalat"/>
          <w:i w:val="0"/>
          <w:sz w:val="24"/>
          <w:szCs w:val="24"/>
        </w:rPr>
        <w:t>1</w:t>
      </w:r>
      <w:r w:rsidR="007649FA">
        <w:rPr>
          <w:rFonts w:ascii="GHEA Grapalat" w:hAnsi="GHEA Grapalat"/>
          <w:i w:val="0"/>
          <w:sz w:val="24"/>
          <w:szCs w:val="24"/>
          <w:lang w:val="en-US"/>
        </w:rPr>
        <w:t>՞</w:t>
      </w:r>
      <w:r w:rsidR="007649FA" w:rsidRPr="007649FA">
        <w:rPr>
          <w:rFonts w:ascii="GHEA Grapalat" w:hAnsi="GHEA Grapalat"/>
          <w:i w:val="0"/>
          <w:sz w:val="24"/>
          <w:szCs w:val="24"/>
        </w:rPr>
        <w:t xml:space="preserve"> лот.</w:t>
      </w:r>
      <w:r w:rsidR="002D1FCB" w:rsidRPr="002D1FCB">
        <w:rPr>
          <w:rFonts w:ascii="GHEA Grapalat" w:hAnsi="GHEA Grapalat"/>
          <w:i w:val="0"/>
          <w:sz w:val="24"/>
          <w:szCs w:val="24"/>
        </w:rPr>
        <w:t>.</w:t>
      </w:r>
    </w:p>
    <w:p w14:paraId="1A8D7F95" w14:textId="5AE5887C" w:rsidR="009E5B80" w:rsidRPr="009E5B80" w:rsidRDefault="009E5B80" w:rsidP="00AA431B">
      <w:pPr>
        <w:pStyle w:val="BodyTextIndent"/>
        <w:widowControl w:val="0"/>
        <w:spacing w:after="160" w:line="240" w:lineRule="auto"/>
        <w:ind w:firstLine="567"/>
      </w:pP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2D1FCB" w:rsidRPr="002D1FCB" w14:paraId="7A5C4B6C" w14:textId="77777777" w:rsidTr="001A6383">
        <w:trPr>
          <w:jc w:val="center"/>
        </w:trPr>
        <w:tc>
          <w:tcPr>
            <w:tcW w:w="1035" w:type="dxa"/>
            <w:vAlign w:val="center"/>
          </w:tcPr>
          <w:p w14:paraId="2325C22E" w14:textId="77777777" w:rsidR="002D1FCB" w:rsidRPr="009044F1" w:rsidRDefault="002D1FCB" w:rsidP="002D1F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452F5248" w:rsidR="002D1FCB" w:rsidRPr="007649FA" w:rsidRDefault="006C6CF3" w:rsidP="002D1FCB">
            <w:pPr>
              <w:pStyle w:val="BodyTextIndent2"/>
              <w:widowControl w:val="0"/>
              <w:spacing w:after="120" w:line="240" w:lineRule="auto"/>
              <w:ind w:firstLine="0"/>
              <w:jc w:val="center"/>
              <w:rPr>
                <w:rFonts w:ascii="GHEA Grapalat" w:hAnsi="GHEA Grapalat" w:cstheme="minorHAnsi"/>
                <w:b/>
                <w:bCs/>
                <w:sz w:val="24"/>
                <w:szCs w:val="24"/>
                <w:lang w:val="en-US"/>
              </w:rPr>
            </w:pPr>
            <w:r>
              <w:rPr>
                <w:rFonts w:ascii="GHEA Grapalat" w:hAnsi="GHEA Grapalat" w:cstheme="minorHAnsi"/>
                <w:b/>
                <w:bCs/>
                <w:sz w:val="24"/>
                <w:szCs w:val="24"/>
                <w:lang w:val="en-US"/>
              </w:rPr>
              <w:t>980</w:t>
            </w:r>
            <w:r w:rsidR="00421BBC">
              <w:rPr>
                <w:rFonts w:ascii="GHEA Grapalat" w:hAnsi="GHEA Grapalat" w:cstheme="minorHAnsi"/>
                <w:b/>
                <w:bCs/>
                <w:sz w:val="24"/>
                <w:szCs w:val="24"/>
                <w:lang w:val="en-US"/>
              </w:rPr>
              <w:t>000</w:t>
            </w:r>
          </w:p>
        </w:tc>
        <w:tc>
          <w:tcPr>
            <w:tcW w:w="6317" w:type="dxa"/>
            <w:vAlign w:val="center"/>
          </w:tcPr>
          <w:p w14:paraId="16168E43" w14:textId="6ED1CFCD" w:rsidR="002D1FCB" w:rsidRPr="00DD6E65" w:rsidRDefault="006C6CF3" w:rsidP="002D1FCB">
            <w:pPr>
              <w:pStyle w:val="BodyTextIndent2"/>
              <w:widowControl w:val="0"/>
              <w:spacing w:after="120" w:line="240" w:lineRule="auto"/>
              <w:ind w:firstLine="0"/>
              <w:rPr>
                <w:rFonts w:ascii="GHEA Grapalat" w:hAnsi="GHEA Grapalat" w:cstheme="minorHAnsi"/>
                <w:b/>
                <w:bCs/>
                <w:sz w:val="24"/>
                <w:szCs w:val="24"/>
                <w:lang w:val="en-US"/>
              </w:rPr>
            </w:pPr>
            <w:proofErr w:type="spellStart"/>
            <w:r>
              <w:rPr>
                <w:rFonts w:ascii="GHEA Grapalat" w:hAnsi="GHEA Grapalat" w:cstheme="minorHAnsi"/>
                <w:b/>
                <w:bCs/>
                <w:sz w:val="24"/>
                <w:szCs w:val="24"/>
                <w:lang w:val="en-US"/>
              </w:rPr>
              <w:t>Услуги</w:t>
            </w:r>
            <w:proofErr w:type="spellEnd"/>
            <w:r>
              <w:rPr>
                <w:rFonts w:ascii="GHEA Grapalat" w:hAnsi="GHEA Grapalat" w:cstheme="minorHAnsi"/>
                <w:b/>
                <w:bCs/>
                <w:sz w:val="24"/>
                <w:szCs w:val="24"/>
                <w:lang w:val="en-US"/>
              </w:rPr>
              <w:t xml:space="preserve"> </w:t>
            </w:r>
            <w:proofErr w:type="spellStart"/>
            <w:r>
              <w:rPr>
                <w:rFonts w:ascii="GHEA Grapalat" w:hAnsi="GHEA Grapalat" w:cstheme="minorHAnsi"/>
                <w:b/>
                <w:bCs/>
                <w:sz w:val="24"/>
                <w:szCs w:val="24"/>
                <w:lang w:val="en-US"/>
              </w:rPr>
              <w:t>по</w:t>
            </w:r>
            <w:proofErr w:type="spellEnd"/>
            <w:r>
              <w:rPr>
                <w:rFonts w:ascii="GHEA Grapalat" w:hAnsi="GHEA Grapalat" w:cstheme="minorHAnsi"/>
                <w:b/>
                <w:bCs/>
                <w:sz w:val="24"/>
                <w:szCs w:val="24"/>
                <w:lang w:val="en-US"/>
              </w:rPr>
              <w:t xml:space="preserve"> </w:t>
            </w:r>
            <w:proofErr w:type="spellStart"/>
            <w:r>
              <w:rPr>
                <w:rFonts w:ascii="GHEA Grapalat" w:hAnsi="GHEA Grapalat" w:cstheme="minorHAnsi"/>
                <w:b/>
                <w:bCs/>
                <w:sz w:val="24"/>
                <w:szCs w:val="24"/>
                <w:lang w:val="en-US"/>
              </w:rPr>
              <w:t>реализации</w:t>
            </w:r>
            <w:proofErr w:type="spellEnd"/>
            <w:r>
              <w:rPr>
                <w:rFonts w:ascii="GHEA Grapalat" w:hAnsi="GHEA Grapalat" w:cstheme="minorHAnsi"/>
                <w:b/>
                <w:bCs/>
                <w:sz w:val="24"/>
                <w:szCs w:val="24"/>
                <w:lang w:val="en-US"/>
              </w:rPr>
              <w:t xml:space="preserve"> </w:t>
            </w:r>
            <w:proofErr w:type="spellStart"/>
            <w:r>
              <w:rPr>
                <w:rFonts w:ascii="GHEA Grapalat" w:hAnsi="GHEA Grapalat" w:cstheme="minorHAnsi"/>
                <w:b/>
                <w:bCs/>
                <w:sz w:val="24"/>
                <w:szCs w:val="24"/>
                <w:lang w:val="en-US"/>
              </w:rPr>
              <w:t>оценок</w:t>
            </w:r>
            <w:proofErr w:type="spellEnd"/>
            <w:r>
              <w:rPr>
                <w:rFonts w:ascii="GHEA Grapalat" w:hAnsi="GHEA Grapalat" w:cstheme="minorHAnsi"/>
                <w:b/>
                <w:bCs/>
                <w:sz w:val="24"/>
                <w:szCs w:val="24"/>
                <w:lang w:val="en-US"/>
              </w:rPr>
              <w:t xml:space="preserve"> </w:t>
            </w:r>
          </w:p>
        </w:tc>
      </w:tr>
    </w:tbl>
    <w:p w14:paraId="3574C424" w14:textId="655D5794"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67A6C54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6C6CF3" w:rsidRPr="006C6CF3">
        <w:rPr>
          <w:rFonts w:ascii="GHEA Grapalat" w:hAnsi="GHEA Grapalat"/>
          <w:b/>
          <w:bCs/>
          <w:sz w:val="24"/>
          <w:szCs w:val="24"/>
        </w:rPr>
        <w:t>2</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6C6CF3" w:rsidRPr="006C6CF3">
        <w:rPr>
          <w:rFonts w:ascii="GHEA Grapalat" w:hAnsi="GHEA Grapalat"/>
          <w:b/>
          <w:bCs/>
          <w:sz w:val="24"/>
          <w:szCs w:val="24"/>
        </w:rPr>
        <w:t>8</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3766A13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6C6CF3" w:rsidRPr="006C6CF3">
        <w:rPr>
          <w:rFonts w:ascii="GHEA Grapalat" w:hAnsi="GHEA Grapalat"/>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6C6CF3" w:rsidRPr="006C6CF3">
        <w:rPr>
          <w:rFonts w:ascii="GHEA Grapalat" w:hAnsi="GHEA Grapalat"/>
          <w:b/>
          <w:bCs/>
          <w:sz w:val="24"/>
          <w:szCs w:val="24"/>
        </w:rPr>
        <w:t>2</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2C1D75"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2517AE89" w14:textId="0AAF40ED" w:rsidR="00DD6E65" w:rsidRPr="00DD6E65" w:rsidRDefault="00DD6E65" w:rsidP="00294B72">
      <w:pPr>
        <w:widowControl w:val="0"/>
        <w:tabs>
          <w:tab w:val="left" w:pos="1134"/>
        </w:tabs>
        <w:ind w:firstLine="562"/>
        <w:jc w:val="both"/>
        <w:rPr>
          <w:rFonts w:ascii="GHEA Grapalat" w:hAnsi="GHEA Grapalat"/>
        </w:rPr>
      </w:pPr>
      <w:r w:rsidRPr="00DD6E65">
        <w:rPr>
          <w:rFonts w:ascii="GHEA Grapalat" w:hAnsi="GHEA Grapalat"/>
        </w:rPr>
        <w:t xml:space="preserve">2.4 </w:t>
      </w:r>
      <w:r w:rsidRPr="001D5657">
        <w:rPr>
          <w:rFonts w:ascii="GHEA Grapalat" w:hAnsi="GHEA Grapalat" w:cs="Calibri Light" w:hint="eastAsia"/>
          <w:sz w:val="20"/>
          <w:lang w:val="af-ZA"/>
        </w:rPr>
        <w:t>Свидетельство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регистрации</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реестре</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таможенных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представителей</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Комитета</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государственных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доходов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РА</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110685D1"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41256" w:rsidRPr="00A41256">
        <w:rPr>
          <w:rFonts w:ascii="GHEA Grapalat" w:hAnsi="GHEA Grapalat"/>
          <w:b/>
          <w:lang w:val="af-ZA"/>
        </w:rPr>
        <w:t xml:space="preserve"> </w:t>
      </w:r>
      <w:r w:rsidR="006C6CF3">
        <w:rPr>
          <w:rFonts w:ascii="GHEA Grapalat" w:hAnsi="GHEA Grapalat"/>
          <w:b/>
          <w:lang w:val="af-ZA"/>
        </w:rPr>
        <w:t>ՀՓ-ԳՀԾՁԲ-26/27</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6FD094ED"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A41256" w:rsidRPr="00A41256">
        <w:rPr>
          <w:rFonts w:ascii="GHEA Grapalat" w:hAnsi="GHEA Grapalat"/>
          <w:b/>
          <w:lang w:val="af-ZA"/>
        </w:rPr>
        <w:t xml:space="preserve"> </w:t>
      </w:r>
      <w:r w:rsidR="006C6CF3">
        <w:rPr>
          <w:rFonts w:ascii="GHEA Grapalat" w:hAnsi="GHEA Grapalat"/>
          <w:b/>
          <w:lang w:val="af-ZA"/>
        </w:rPr>
        <w:t>ՀՓ-ԳՀԾՁԲ-26/27</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632A85C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A41256" w:rsidRPr="00A41256">
        <w:rPr>
          <w:rFonts w:ascii="GHEA Grapalat" w:hAnsi="GHEA Grapalat"/>
          <w:b/>
          <w:lang w:val="af-ZA"/>
        </w:rPr>
        <w:t xml:space="preserve"> </w:t>
      </w:r>
      <w:r w:rsidR="006C6CF3">
        <w:rPr>
          <w:rFonts w:ascii="GHEA Grapalat" w:hAnsi="GHEA Grapalat"/>
          <w:b/>
          <w:lang w:val="af-ZA"/>
        </w:rPr>
        <w:t>ՀՓ-ԳՀԾՁԲ-26/27</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5B4933C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A41256" w:rsidRPr="00A41256">
        <w:rPr>
          <w:rFonts w:ascii="GHEA Grapalat" w:hAnsi="GHEA Grapalat"/>
          <w:b/>
          <w:lang w:val="af-ZA"/>
        </w:rPr>
        <w:t xml:space="preserve"> </w:t>
      </w:r>
      <w:r w:rsidR="006C6CF3">
        <w:rPr>
          <w:rFonts w:ascii="GHEA Grapalat" w:hAnsi="GHEA Grapalat"/>
          <w:b/>
          <w:lang w:val="af-ZA"/>
        </w:rPr>
        <w:t>ՀՓ-ԳՀԾՁԲ-26/27</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Pr="00DD6E65" w:rsidRDefault="009D218F" w:rsidP="006F0E7F">
      <w:pPr>
        <w:jc w:val="right"/>
        <w:rPr>
          <w:rFonts w:ascii="GHEA Grapalat" w:hAnsi="GHEA Grapalat"/>
          <w:b/>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76B2BDAF"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A41256" w:rsidRPr="00A41256">
        <w:rPr>
          <w:rFonts w:ascii="GHEA Grapalat" w:hAnsi="GHEA Grapalat"/>
          <w:b/>
          <w:lang w:val="af-ZA"/>
        </w:rPr>
        <w:t xml:space="preserve"> </w:t>
      </w:r>
      <w:r w:rsidR="006C6CF3">
        <w:rPr>
          <w:rFonts w:ascii="GHEA Grapalat" w:hAnsi="GHEA Grapalat"/>
          <w:b/>
          <w:lang w:val="af-ZA"/>
        </w:rPr>
        <w:t>ՀՓ-ԳՀԾՁԲ-26/27</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6C6C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6C6C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6C6C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6C6C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6C6C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6C6C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6C6C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6C6CF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6C6C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6C6CF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6C6C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6C6C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7"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722507A0"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8"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41256" w:rsidRPr="00A41256">
        <w:rPr>
          <w:rFonts w:ascii="GHEA Grapalat" w:hAnsi="GHEA Grapalat"/>
          <w:b/>
          <w:lang w:val="af-ZA"/>
        </w:rPr>
        <w:t xml:space="preserve"> </w:t>
      </w:r>
      <w:r w:rsidR="006C6CF3">
        <w:rPr>
          <w:rFonts w:ascii="GHEA Grapalat" w:hAnsi="GHEA Grapalat"/>
          <w:b/>
          <w:lang w:val="af-ZA"/>
        </w:rPr>
        <w:t>ՀՓ-ԳՀԾՁԲ-26/27</w:t>
      </w:r>
      <w:r>
        <w:rPr>
          <w:rFonts w:ascii="GHEA Grapalat" w:hAnsi="GHEA Grapalat"/>
          <w:sz w:val="24"/>
          <w:szCs w:val="24"/>
        </w:rPr>
        <w:t>"</w:t>
      </w:r>
    </w:p>
    <w:bookmarkEnd w:id="18"/>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5B9D80F9"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A41256" w:rsidRPr="00A41256">
        <w:rPr>
          <w:rFonts w:ascii="GHEA Grapalat" w:hAnsi="GHEA Grapalat"/>
          <w:b/>
          <w:lang w:val="af-ZA"/>
        </w:rPr>
        <w:t xml:space="preserve"> </w:t>
      </w:r>
      <w:r w:rsidR="006C6CF3">
        <w:rPr>
          <w:rFonts w:ascii="GHEA Grapalat" w:hAnsi="GHEA Grapalat"/>
          <w:b/>
          <w:lang w:val="af-ZA"/>
        </w:rPr>
        <w:t>ՀՓ-ԳՀԾՁԲ-26/27</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1915"/>
        <w:gridCol w:w="2790"/>
        <w:gridCol w:w="1710"/>
        <w:gridCol w:w="1715"/>
      </w:tblGrid>
      <w:tr w:rsidR="003D2166" w:rsidRPr="005744FC" w14:paraId="550527C3" w14:textId="77777777" w:rsidTr="009245AB">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9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9245A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1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9245AB">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1915" w:type="dxa"/>
            <w:tcBorders>
              <w:top w:val="single" w:sz="4" w:space="0" w:color="auto"/>
              <w:left w:val="single" w:sz="4" w:space="0" w:color="auto"/>
              <w:bottom w:val="single" w:sz="4" w:space="0" w:color="auto"/>
              <w:right w:val="single" w:sz="4" w:space="0" w:color="auto"/>
            </w:tcBorders>
            <w:vAlign w:val="center"/>
          </w:tcPr>
          <w:p w14:paraId="150BF3A8" w14:textId="6BC241EF" w:rsidR="006F0E7F" w:rsidRPr="00181A30" w:rsidRDefault="006C6CF3" w:rsidP="00EF43DF">
            <w:pPr>
              <w:pStyle w:val="BodyTextIndent"/>
              <w:widowControl w:val="0"/>
              <w:spacing w:after="160" w:line="240" w:lineRule="auto"/>
              <w:ind w:firstLine="1"/>
              <w:jc w:val="left"/>
              <w:rPr>
                <w:rFonts w:ascii="GHEA Grapalat" w:hAnsi="GHEA Grapalat"/>
                <w:b/>
                <w:i w:val="0"/>
                <w:iCs/>
              </w:rPr>
            </w:pPr>
            <w:r>
              <w:rPr>
                <w:rFonts w:ascii="GHEA Grapalat" w:hAnsi="GHEA Grapalat" w:cs="Calibri Light"/>
                <w:sz w:val="18"/>
                <w:szCs w:val="18"/>
              </w:rPr>
              <w:t xml:space="preserve">Услуги по реализации оценок </w:t>
            </w:r>
          </w:p>
        </w:tc>
        <w:tc>
          <w:tcPr>
            <w:tcW w:w="279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03B4AC30"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54E5E977"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A41256" w:rsidRPr="00A41256">
        <w:rPr>
          <w:rFonts w:ascii="GHEA Grapalat" w:hAnsi="GHEA Grapalat"/>
          <w:b/>
          <w:lang w:val="af-ZA"/>
        </w:rPr>
        <w:t xml:space="preserve"> </w:t>
      </w:r>
      <w:r w:rsidR="006C6CF3">
        <w:rPr>
          <w:rFonts w:ascii="GHEA Grapalat" w:hAnsi="GHEA Grapalat"/>
          <w:b/>
          <w:lang w:val="af-ZA"/>
        </w:rPr>
        <w:t>ՀՓ-ԳՀԾՁԲ-26/27</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41FF8DF5"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A41256" w:rsidRPr="00A41256">
        <w:rPr>
          <w:rFonts w:ascii="GHEA Grapalat" w:hAnsi="GHEA Grapalat"/>
          <w:b/>
          <w:lang w:val="af-ZA"/>
        </w:rPr>
        <w:t xml:space="preserve"> </w:t>
      </w:r>
      <w:r w:rsidR="006C6CF3">
        <w:rPr>
          <w:rFonts w:ascii="GHEA Grapalat" w:hAnsi="GHEA Grapalat"/>
          <w:b/>
          <w:lang w:val="af-ZA"/>
        </w:rPr>
        <w:t>ՀՓ-ԳՀԾՁԲ-26/27</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7B585EC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BC1AC4">
              <w:rPr>
                <w:rFonts w:ascii="GHEA Grapalat" w:hAnsi="GHEA Grapalat"/>
                <w:b/>
                <w:lang w:val="en-US"/>
              </w:rPr>
              <w:t>ՀՓ</w:t>
            </w:r>
            <w:r w:rsidR="00BC1AC4" w:rsidRPr="00BC1AC4">
              <w:rPr>
                <w:rFonts w:ascii="GHEA Grapalat" w:hAnsi="GHEA Grapalat"/>
                <w:b/>
              </w:rPr>
              <w:t>-</w:t>
            </w:r>
            <w:r w:rsidR="00BC1AC4">
              <w:rPr>
                <w:rFonts w:ascii="GHEA Grapalat" w:hAnsi="GHEA Grapalat"/>
                <w:b/>
                <w:lang w:val="en-US"/>
              </w:rPr>
              <w:t>ԳՀԾՁԲ</w:t>
            </w:r>
            <w:r w:rsidR="00BC1AC4" w:rsidRPr="00BC1AC4">
              <w:rPr>
                <w:rFonts w:ascii="GHEA Grapalat" w:hAnsi="GHEA Grapalat"/>
                <w:b/>
              </w:rPr>
              <w:t>-26/23</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0858891E"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6C6CF3">
        <w:rPr>
          <w:rFonts w:ascii="GHEA Grapalat" w:hAnsi="GHEA Grapalat"/>
          <w:b/>
          <w:bCs/>
          <w:lang w:val="en-US"/>
        </w:rPr>
        <w:t>ՀՓ</w:t>
      </w:r>
      <w:r w:rsidR="006C6CF3" w:rsidRPr="006C6CF3">
        <w:rPr>
          <w:rFonts w:ascii="GHEA Grapalat" w:hAnsi="GHEA Grapalat"/>
          <w:b/>
          <w:bCs/>
        </w:rPr>
        <w:t>-</w:t>
      </w:r>
      <w:r w:rsidR="006C6CF3">
        <w:rPr>
          <w:rFonts w:ascii="GHEA Grapalat" w:hAnsi="GHEA Grapalat"/>
          <w:b/>
          <w:bCs/>
          <w:lang w:val="en-US"/>
        </w:rPr>
        <w:t>ԳՀԾՁԲ</w:t>
      </w:r>
      <w:r w:rsidR="006C6CF3" w:rsidRPr="006C6CF3">
        <w:rPr>
          <w:rFonts w:ascii="GHEA Grapalat" w:hAnsi="GHEA Grapalat"/>
          <w:b/>
          <w:bCs/>
        </w:rPr>
        <w:t>-26/27</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1F6C0FAE"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6C6CF3">
        <w:rPr>
          <w:rFonts w:ascii="GHEA Grapalat" w:hAnsi="GHEA Grapalat"/>
          <w:b/>
          <w:bCs/>
          <w:lang w:val="en-US"/>
        </w:rPr>
        <w:t>ՀՓ</w:t>
      </w:r>
      <w:r w:rsidR="006C6CF3" w:rsidRPr="006C6CF3">
        <w:rPr>
          <w:rFonts w:ascii="GHEA Grapalat" w:hAnsi="GHEA Grapalat"/>
          <w:b/>
          <w:bCs/>
        </w:rPr>
        <w:t>-</w:t>
      </w:r>
      <w:r w:rsidR="006C6CF3">
        <w:rPr>
          <w:rFonts w:ascii="GHEA Grapalat" w:hAnsi="GHEA Grapalat"/>
          <w:b/>
          <w:bCs/>
          <w:lang w:val="en-US"/>
        </w:rPr>
        <w:t>ԳՀԾՁԲ</w:t>
      </w:r>
      <w:r w:rsidR="006C6CF3" w:rsidRPr="006C6CF3">
        <w:rPr>
          <w:rFonts w:ascii="GHEA Grapalat" w:hAnsi="GHEA Grapalat"/>
          <w:b/>
          <w:bCs/>
        </w:rPr>
        <w:t>-26/27</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04D4AC01"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C56D76" w:rsidRPr="00C56D76">
              <w:rPr>
                <w:rFonts w:ascii="GHEA Grapalat" w:hAnsi="GHEA Grapalat"/>
                <w:b/>
                <w:i/>
                <w:sz w:val="22"/>
                <w:szCs w:val="22"/>
              </w:rPr>
              <w:t>4</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5E18C045"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6C6CF3">
        <w:rPr>
          <w:rFonts w:ascii="GHEA Grapalat" w:hAnsi="GHEA Grapalat"/>
          <w:b/>
        </w:rPr>
        <w:t>ՀՓ-ԳՀԾՁԲ-26/27</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32955231" w:rsidR="00C56D76" w:rsidRPr="00C56D76" w:rsidRDefault="009245AB"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 xml:space="preserve">ДОГОВОР НА ПРИОБРЕТЕНИЕ </w:t>
      </w:r>
      <w:r w:rsidR="006C6CF3">
        <w:rPr>
          <w:rFonts w:ascii="GHEA Grapalat" w:eastAsia="Calibri" w:hAnsi="GHEA Grapalat" w:cs="Sylfaen"/>
          <w:b/>
          <w:bCs/>
          <w:sz w:val="22"/>
          <w:szCs w:val="22"/>
        </w:rPr>
        <w:t xml:space="preserve">УСЛУГИ ПО РЕАЛИЗАЦИИ ОЦЕНОК </w:t>
      </w:r>
      <w:r w:rsidRPr="009245AB">
        <w:rPr>
          <w:rFonts w:ascii="GHEA Grapalat" w:eastAsia="Calibri" w:hAnsi="GHEA Grapalat" w:cs="Sylfaen"/>
          <w:b/>
          <w:bCs/>
          <w:sz w:val="22"/>
          <w:szCs w:val="22"/>
        </w:rPr>
        <w:t xml:space="preserve"> </w:t>
      </w:r>
      <w:r w:rsidR="00C56D76" w:rsidRPr="00C56D76">
        <w:rPr>
          <w:rFonts w:ascii="GHEA Grapalat" w:eastAsia="Calibri" w:hAnsi="GHEA Grapalat" w:cs="Sylfaen"/>
          <w:b/>
          <w:bCs/>
          <w:sz w:val="22"/>
          <w:szCs w:val="22"/>
        </w:rPr>
        <w:t>ДЛЯ НУЖД ЗАО «АЙПОСТ».</w:t>
      </w:r>
    </w:p>
    <w:p w14:paraId="359DBA40" w14:textId="4F1535F9"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6C6CF3">
        <w:rPr>
          <w:rFonts w:ascii="GHEA Grapalat" w:eastAsia="Calibri" w:hAnsi="GHEA Grapalat" w:cs="Sylfaen"/>
          <w:b/>
          <w:bCs/>
          <w:sz w:val="22"/>
          <w:szCs w:val="22"/>
        </w:rPr>
        <w:t>ՀՓ-ԳՀԾՁԲ-26/27</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9"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09A9AAB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w:t>
            </w:r>
            <w:r w:rsidR="00421BBC">
              <w:rPr>
                <w:rFonts w:ascii="GHEA Grapalat" w:hAnsi="GHEA Grapalat"/>
                <w:lang w:val="en-US"/>
              </w:rPr>
              <w:t>6</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2381EEBF"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w:t>
      </w:r>
      <w:r w:rsidR="00DD6E65" w:rsidRPr="00667D45">
        <w:rPr>
          <w:rFonts w:ascii="GHEA Grapalat" w:hAnsi="GHEA Grapalat" w:cs="Calibri Light" w:hint="eastAsia"/>
          <w:sz w:val="18"/>
          <w:szCs w:val="18"/>
        </w:rPr>
        <w:t>Таможенное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оформление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товаров</w:t>
      </w:r>
      <w:r w:rsidR="00C56D76" w:rsidRPr="00877470">
        <w:rPr>
          <w:rFonts w:ascii="GHEA Grapalat" w:hAnsi="GHEA Grapalat"/>
          <w:b/>
          <w:bCs/>
        </w:rPr>
        <w:t>»</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22805D88" w14:textId="77777777" w:rsidR="002C1D75" w:rsidRPr="002F2236" w:rsidRDefault="008E6924" w:rsidP="00CE7C65">
      <w:pPr>
        <w:jc w:val="right"/>
        <w:rPr>
          <w:rFonts w:ascii="GHEA Grapalat" w:hAnsi="GHEA Grapalat"/>
          <w:i/>
        </w:rPr>
      </w:pPr>
      <w:r w:rsidRPr="001266D5">
        <w:rPr>
          <w:rFonts w:ascii="GHEA Grapalat" w:hAnsi="GHEA Grapalat"/>
          <w:i/>
        </w:rPr>
        <w:lastRenderedPageBreak/>
        <w:t xml:space="preserve">                                                                                                                                                                                      </w:t>
      </w:r>
    </w:p>
    <w:p w14:paraId="76704813" w14:textId="237D8C69" w:rsidR="003B2F27" w:rsidRPr="00992756" w:rsidRDefault="008E6924" w:rsidP="00CE7C65">
      <w:pPr>
        <w:jc w:val="right"/>
        <w:rPr>
          <w:rFonts w:ascii="GHEA Grapalat" w:hAnsi="GHEA Grapalat"/>
          <w:i/>
          <w:sz w:val="20"/>
          <w:szCs w:val="20"/>
        </w:rPr>
      </w:pPr>
      <w:r w:rsidRPr="001266D5">
        <w:rPr>
          <w:rFonts w:ascii="GHEA Grapalat" w:hAnsi="GHEA Grapalat"/>
          <w:i/>
        </w:rPr>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3A1E4B3B"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w:t>
      </w:r>
      <w:r w:rsidR="006C6CF3">
        <w:rPr>
          <w:rFonts w:ascii="GHEA Grapalat" w:eastAsia="Calibri" w:hAnsi="GHEA Grapalat" w:cs="Sylfaen"/>
          <w:sz w:val="20"/>
          <w:szCs w:val="20"/>
        </w:rPr>
        <w:t>ՀՓ-ԳՀԾՁԲ-26/27</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0FA0953B"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w:t>
      </w:r>
      <w:r w:rsidR="00421BBC" w:rsidRPr="006C6CF3">
        <w:rPr>
          <w:rFonts w:ascii="GHEA Grapalat" w:hAnsi="GHEA Grapalat"/>
          <w:i/>
          <w:sz w:val="20"/>
          <w:szCs w:val="20"/>
        </w:rPr>
        <w:t>6</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2096"/>
        <w:gridCol w:w="3683"/>
        <w:gridCol w:w="1459"/>
        <w:gridCol w:w="1737"/>
        <w:gridCol w:w="1051"/>
        <w:gridCol w:w="1283"/>
        <w:gridCol w:w="1760"/>
        <w:gridCol w:w="8"/>
      </w:tblGrid>
      <w:tr w:rsidR="003B2F27" w:rsidRPr="00E40AC8" w14:paraId="6017673E" w14:textId="77777777" w:rsidTr="006C6CF3">
        <w:trPr>
          <w:trHeight w:val="422"/>
          <w:jc w:val="center"/>
        </w:trPr>
        <w:tc>
          <w:tcPr>
            <w:tcW w:w="15326" w:type="dxa"/>
            <w:gridSpan w:val="9"/>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6C6CF3">
        <w:trPr>
          <w:gridAfter w:val="1"/>
          <w:wAfter w:w="8" w:type="dxa"/>
          <w:trHeight w:val="247"/>
          <w:jc w:val="center"/>
        </w:trPr>
        <w:tc>
          <w:tcPr>
            <w:tcW w:w="2249"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96"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683"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59"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737"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51"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43"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6C6CF3">
        <w:trPr>
          <w:gridAfter w:val="1"/>
          <w:wAfter w:w="8" w:type="dxa"/>
          <w:trHeight w:val="501"/>
          <w:jc w:val="center"/>
        </w:trPr>
        <w:tc>
          <w:tcPr>
            <w:tcW w:w="2249"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096"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683"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459"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737"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1051"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83"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60"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6C6CF3" w:rsidRPr="00E40AC8" w14:paraId="1C741298" w14:textId="77777777" w:rsidTr="006C6CF3">
        <w:trPr>
          <w:gridAfter w:val="1"/>
          <w:wAfter w:w="8" w:type="dxa"/>
          <w:trHeight w:val="980"/>
          <w:jc w:val="center"/>
        </w:trPr>
        <w:tc>
          <w:tcPr>
            <w:tcW w:w="2249" w:type="dxa"/>
          </w:tcPr>
          <w:p w14:paraId="03BDF23F" w14:textId="77777777" w:rsidR="006C6CF3" w:rsidRDefault="006C6CF3" w:rsidP="006C6CF3">
            <w:pPr>
              <w:widowControl w:val="0"/>
              <w:spacing w:after="120"/>
              <w:jc w:val="center"/>
              <w:rPr>
                <w:rFonts w:ascii="GHEA Grapalat" w:hAnsi="GHEA Grapalat"/>
                <w:sz w:val="20"/>
                <w:lang w:val="en-US"/>
              </w:rPr>
            </w:pPr>
          </w:p>
          <w:p w14:paraId="4672653D" w14:textId="77777777" w:rsidR="006C6CF3" w:rsidRDefault="006C6CF3" w:rsidP="006C6CF3">
            <w:pPr>
              <w:widowControl w:val="0"/>
              <w:spacing w:after="120"/>
              <w:jc w:val="center"/>
              <w:rPr>
                <w:rFonts w:ascii="GHEA Grapalat" w:hAnsi="GHEA Grapalat"/>
                <w:sz w:val="20"/>
                <w:lang w:val="en-US"/>
              </w:rPr>
            </w:pPr>
          </w:p>
          <w:p w14:paraId="5767EA6B" w14:textId="77777777" w:rsidR="006C6CF3" w:rsidRDefault="006C6CF3" w:rsidP="006C6CF3">
            <w:pPr>
              <w:widowControl w:val="0"/>
              <w:spacing w:after="120"/>
              <w:jc w:val="center"/>
              <w:rPr>
                <w:rFonts w:ascii="GHEA Grapalat" w:hAnsi="GHEA Grapalat"/>
                <w:sz w:val="20"/>
                <w:lang w:val="en-US"/>
              </w:rPr>
            </w:pPr>
          </w:p>
          <w:p w14:paraId="26D7A6A9" w14:textId="77777777" w:rsidR="006C6CF3" w:rsidRDefault="006C6CF3" w:rsidP="006C6CF3">
            <w:pPr>
              <w:widowControl w:val="0"/>
              <w:spacing w:after="120"/>
              <w:jc w:val="center"/>
              <w:rPr>
                <w:rFonts w:ascii="GHEA Grapalat" w:hAnsi="GHEA Grapalat"/>
                <w:sz w:val="20"/>
                <w:lang w:val="en-US"/>
              </w:rPr>
            </w:pPr>
          </w:p>
          <w:p w14:paraId="30D5063B" w14:textId="77777777" w:rsidR="006C6CF3" w:rsidRDefault="006C6CF3" w:rsidP="006C6CF3">
            <w:pPr>
              <w:widowControl w:val="0"/>
              <w:spacing w:after="120"/>
              <w:jc w:val="center"/>
              <w:rPr>
                <w:rFonts w:ascii="GHEA Grapalat" w:hAnsi="GHEA Grapalat"/>
                <w:sz w:val="20"/>
                <w:lang w:val="en-US"/>
              </w:rPr>
            </w:pPr>
          </w:p>
          <w:p w14:paraId="16235AAC" w14:textId="3A2176BD" w:rsidR="006C6CF3" w:rsidRPr="00497EB3" w:rsidRDefault="006C6CF3" w:rsidP="006C6CF3">
            <w:pPr>
              <w:widowControl w:val="0"/>
              <w:spacing w:after="120"/>
              <w:jc w:val="center"/>
              <w:rPr>
                <w:rFonts w:ascii="GHEA Grapalat" w:hAnsi="GHEA Grapalat"/>
                <w:sz w:val="20"/>
                <w:lang w:val="en-US"/>
              </w:rPr>
            </w:pPr>
            <w:r>
              <w:rPr>
                <w:rFonts w:ascii="GHEA Grapalat" w:hAnsi="GHEA Grapalat"/>
                <w:sz w:val="20"/>
                <w:lang w:val="en-US"/>
              </w:rPr>
              <w:t>1</w:t>
            </w:r>
          </w:p>
        </w:tc>
        <w:tc>
          <w:tcPr>
            <w:tcW w:w="2096" w:type="dxa"/>
            <w:vAlign w:val="center"/>
          </w:tcPr>
          <w:p w14:paraId="655A37A6" w14:textId="3AB638A0" w:rsidR="006C6CF3" w:rsidRPr="009245AB" w:rsidRDefault="006C6CF3" w:rsidP="006C6CF3">
            <w:pPr>
              <w:widowControl w:val="0"/>
              <w:spacing w:after="120"/>
              <w:jc w:val="center"/>
              <w:rPr>
                <w:rFonts w:ascii="GHEA Grapalat" w:hAnsi="GHEA Grapalat"/>
                <w:sz w:val="20"/>
                <w:lang w:val="en-US"/>
              </w:rPr>
            </w:pPr>
            <w:r w:rsidRPr="006C6CF3">
              <w:rPr>
                <w:rFonts w:ascii="GHEA Grapalat" w:hAnsi="GHEA Grapalat" w:cs="Calibri Light"/>
                <w:color w:val="000000"/>
                <w:sz w:val="18"/>
                <w:szCs w:val="18"/>
                <w:lang w:val="en-US" w:eastAsia="en-US"/>
              </w:rPr>
              <w:t>70331800/1</w:t>
            </w:r>
          </w:p>
        </w:tc>
        <w:tc>
          <w:tcPr>
            <w:tcW w:w="3683" w:type="dxa"/>
            <w:vAlign w:val="center"/>
          </w:tcPr>
          <w:p w14:paraId="2150A7F5"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1. Общие положения</w:t>
            </w:r>
          </w:p>
          <w:p w14:paraId="2E483420"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Услуги по оценке недвижимого имущества и имущественных прав на него, принадлежащих ЗАО «</w:t>
            </w:r>
            <w:proofErr w:type="spellStart"/>
            <w:r w:rsidRPr="008E5E8C">
              <w:rPr>
                <w:rFonts w:ascii="GHEA Grapalat" w:hAnsi="GHEA Grapalat"/>
                <w:i/>
                <w:sz w:val="18"/>
                <w:szCs w:val="18"/>
              </w:rPr>
              <w:t>Айпост</w:t>
            </w:r>
            <w:proofErr w:type="spellEnd"/>
            <w:r w:rsidRPr="008E5E8C">
              <w:rPr>
                <w:rFonts w:ascii="GHEA Grapalat" w:hAnsi="GHEA Grapalat"/>
                <w:i/>
                <w:sz w:val="18"/>
                <w:szCs w:val="18"/>
              </w:rPr>
              <w:t xml:space="preserve">» (далее — </w:t>
            </w:r>
            <w:r w:rsidRPr="008E5E8C">
              <w:rPr>
                <w:rFonts w:ascii="GHEA Grapalat" w:hAnsi="GHEA Grapalat"/>
                <w:b/>
                <w:bCs/>
                <w:i/>
                <w:sz w:val="18"/>
                <w:szCs w:val="18"/>
              </w:rPr>
              <w:t>Услуги</w:t>
            </w:r>
            <w:r w:rsidRPr="008E5E8C">
              <w:rPr>
                <w:rFonts w:ascii="GHEA Grapalat" w:hAnsi="GHEA Grapalat"/>
                <w:i/>
                <w:sz w:val="18"/>
                <w:szCs w:val="18"/>
              </w:rPr>
              <w:t>), оказываются на основании заданий на оценку, предоставляемых Заказчиком Исполнителю.</w:t>
            </w:r>
          </w:p>
          <w:p w14:paraId="23048C77"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Задания содержат:</w:t>
            </w:r>
          </w:p>
          <w:p w14:paraId="008D66BC" w14:textId="77777777" w:rsidR="006C6CF3" w:rsidRPr="008E5E8C" w:rsidRDefault="006C6CF3" w:rsidP="006C6CF3">
            <w:pPr>
              <w:widowControl w:val="0"/>
              <w:numPr>
                <w:ilvl w:val="0"/>
                <w:numId w:val="39"/>
              </w:numPr>
              <w:jc w:val="both"/>
              <w:rPr>
                <w:rFonts w:ascii="GHEA Grapalat" w:hAnsi="GHEA Grapalat"/>
                <w:i/>
                <w:sz w:val="18"/>
                <w:szCs w:val="18"/>
              </w:rPr>
            </w:pPr>
            <w:r w:rsidRPr="008E5E8C">
              <w:rPr>
                <w:rFonts w:ascii="GHEA Grapalat" w:hAnsi="GHEA Grapalat"/>
                <w:i/>
                <w:sz w:val="18"/>
                <w:szCs w:val="18"/>
              </w:rPr>
              <w:t>виды имущества,</w:t>
            </w:r>
          </w:p>
          <w:p w14:paraId="4BAAE1EF" w14:textId="77777777" w:rsidR="006C6CF3" w:rsidRPr="008E5E8C" w:rsidRDefault="006C6CF3" w:rsidP="006C6CF3">
            <w:pPr>
              <w:widowControl w:val="0"/>
              <w:numPr>
                <w:ilvl w:val="0"/>
                <w:numId w:val="39"/>
              </w:numPr>
              <w:jc w:val="both"/>
              <w:rPr>
                <w:rFonts w:ascii="GHEA Grapalat" w:hAnsi="GHEA Grapalat"/>
                <w:i/>
                <w:sz w:val="18"/>
                <w:szCs w:val="18"/>
              </w:rPr>
            </w:pPr>
            <w:r w:rsidRPr="008E5E8C">
              <w:rPr>
                <w:rFonts w:ascii="GHEA Grapalat" w:hAnsi="GHEA Grapalat"/>
                <w:i/>
                <w:sz w:val="18"/>
                <w:szCs w:val="18"/>
              </w:rPr>
              <w:t>наименования,</w:t>
            </w:r>
          </w:p>
          <w:p w14:paraId="75AA6B09" w14:textId="77777777" w:rsidR="006C6CF3" w:rsidRPr="008E5E8C" w:rsidRDefault="006C6CF3" w:rsidP="006C6CF3">
            <w:pPr>
              <w:widowControl w:val="0"/>
              <w:numPr>
                <w:ilvl w:val="0"/>
                <w:numId w:val="39"/>
              </w:numPr>
              <w:jc w:val="both"/>
              <w:rPr>
                <w:rFonts w:ascii="GHEA Grapalat" w:hAnsi="GHEA Grapalat"/>
                <w:i/>
                <w:sz w:val="18"/>
                <w:szCs w:val="18"/>
              </w:rPr>
            </w:pPr>
            <w:r w:rsidRPr="008E5E8C">
              <w:rPr>
                <w:rFonts w:ascii="GHEA Grapalat" w:hAnsi="GHEA Grapalat"/>
                <w:i/>
                <w:sz w:val="18"/>
                <w:szCs w:val="18"/>
              </w:rPr>
              <w:t>местонахождение (адреса),</w:t>
            </w:r>
          </w:p>
          <w:p w14:paraId="25D91C13" w14:textId="77777777" w:rsidR="006C6CF3" w:rsidRPr="008E5E8C" w:rsidRDefault="006C6CF3" w:rsidP="006C6CF3">
            <w:pPr>
              <w:widowControl w:val="0"/>
              <w:numPr>
                <w:ilvl w:val="0"/>
                <w:numId w:val="39"/>
              </w:numPr>
              <w:jc w:val="both"/>
              <w:rPr>
                <w:rFonts w:ascii="GHEA Grapalat" w:hAnsi="GHEA Grapalat"/>
                <w:i/>
                <w:sz w:val="18"/>
                <w:szCs w:val="18"/>
              </w:rPr>
            </w:pPr>
            <w:r w:rsidRPr="008E5E8C">
              <w:rPr>
                <w:rFonts w:ascii="GHEA Grapalat" w:hAnsi="GHEA Grapalat"/>
                <w:i/>
                <w:sz w:val="18"/>
                <w:szCs w:val="18"/>
              </w:rPr>
              <w:t>иную необходимую информацию.</w:t>
            </w:r>
          </w:p>
          <w:p w14:paraId="1516DCA5"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В отдельных случаях к заданиям могут прилагаться:</w:t>
            </w:r>
          </w:p>
          <w:p w14:paraId="291B7451" w14:textId="77777777" w:rsidR="006C6CF3" w:rsidRPr="008E5E8C" w:rsidRDefault="006C6CF3" w:rsidP="006C6CF3">
            <w:pPr>
              <w:widowControl w:val="0"/>
              <w:numPr>
                <w:ilvl w:val="0"/>
                <w:numId w:val="40"/>
              </w:numPr>
              <w:jc w:val="both"/>
              <w:rPr>
                <w:rFonts w:ascii="GHEA Grapalat" w:hAnsi="GHEA Grapalat"/>
                <w:i/>
                <w:sz w:val="18"/>
                <w:szCs w:val="18"/>
              </w:rPr>
            </w:pPr>
            <w:r w:rsidRPr="008E5E8C">
              <w:rPr>
                <w:rFonts w:ascii="GHEA Grapalat" w:hAnsi="GHEA Grapalat"/>
                <w:i/>
                <w:sz w:val="18"/>
                <w:szCs w:val="18"/>
              </w:rPr>
              <w:t>сведения о техническом состоянии имущества,</w:t>
            </w:r>
          </w:p>
          <w:p w14:paraId="1D4A211E" w14:textId="77777777" w:rsidR="006C6CF3" w:rsidRPr="008E5E8C" w:rsidRDefault="006C6CF3" w:rsidP="006C6CF3">
            <w:pPr>
              <w:widowControl w:val="0"/>
              <w:numPr>
                <w:ilvl w:val="0"/>
                <w:numId w:val="40"/>
              </w:numPr>
              <w:jc w:val="both"/>
              <w:rPr>
                <w:rFonts w:ascii="GHEA Grapalat" w:hAnsi="GHEA Grapalat"/>
                <w:i/>
                <w:sz w:val="18"/>
                <w:szCs w:val="18"/>
              </w:rPr>
            </w:pPr>
            <w:r w:rsidRPr="008E5E8C">
              <w:rPr>
                <w:rFonts w:ascii="GHEA Grapalat" w:hAnsi="GHEA Grapalat"/>
                <w:i/>
                <w:sz w:val="18"/>
                <w:szCs w:val="18"/>
              </w:rPr>
              <w:lastRenderedPageBreak/>
              <w:t>информация об ограничениях (обременениях), зарегистрированных в отношении имущества,</w:t>
            </w:r>
          </w:p>
          <w:p w14:paraId="3FE53FA2" w14:textId="77777777" w:rsidR="006C6CF3" w:rsidRPr="008E5E8C" w:rsidRDefault="006C6CF3" w:rsidP="006C6CF3">
            <w:pPr>
              <w:widowControl w:val="0"/>
              <w:numPr>
                <w:ilvl w:val="0"/>
                <w:numId w:val="40"/>
              </w:numPr>
              <w:jc w:val="both"/>
              <w:rPr>
                <w:rFonts w:ascii="GHEA Grapalat" w:hAnsi="GHEA Grapalat"/>
                <w:i/>
                <w:sz w:val="18"/>
                <w:szCs w:val="18"/>
              </w:rPr>
            </w:pPr>
            <w:r w:rsidRPr="008E5E8C">
              <w:rPr>
                <w:rFonts w:ascii="GHEA Grapalat" w:hAnsi="GHEA Grapalat"/>
                <w:i/>
                <w:sz w:val="18"/>
                <w:szCs w:val="18"/>
              </w:rPr>
              <w:t>данные о целевом и функциональном назначении,</w:t>
            </w:r>
          </w:p>
          <w:p w14:paraId="58C70B7B" w14:textId="77777777" w:rsidR="006C6CF3" w:rsidRPr="008E5E8C" w:rsidRDefault="006C6CF3" w:rsidP="006C6CF3">
            <w:pPr>
              <w:widowControl w:val="0"/>
              <w:numPr>
                <w:ilvl w:val="0"/>
                <w:numId w:val="40"/>
              </w:numPr>
              <w:jc w:val="both"/>
              <w:rPr>
                <w:rFonts w:ascii="GHEA Grapalat" w:hAnsi="GHEA Grapalat"/>
                <w:i/>
                <w:sz w:val="18"/>
                <w:szCs w:val="18"/>
              </w:rPr>
            </w:pPr>
            <w:r w:rsidRPr="008E5E8C">
              <w:rPr>
                <w:rFonts w:ascii="GHEA Grapalat" w:hAnsi="GHEA Grapalat"/>
                <w:i/>
                <w:sz w:val="18"/>
                <w:szCs w:val="18"/>
              </w:rPr>
              <w:t>иные документы и материалы.</w:t>
            </w:r>
          </w:p>
          <w:p w14:paraId="67106185"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5AAE6EB7">
                <v:rect id="_x0000_i1673" style="width:0;height:1.5pt" o:hralign="center" o:hrstd="t" o:hr="t" fillcolor="#a0a0a0" stroked="f"/>
              </w:pict>
            </w:r>
          </w:p>
          <w:p w14:paraId="7A7A2479"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2. Квалификационные требования к Исполнителю</w:t>
            </w:r>
          </w:p>
          <w:p w14:paraId="3AD62B25"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Индивидуальный предприниматель — Исполнитель должен обладать соответствующей квалификацией, установленной законодательством Республики Армения.</w:t>
            </w:r>
          </w:p>
          <w:p w14:paraId="45420794"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Юридическое лицо — Исполнитель обязано иметь в штате основного работника (работников), обладающего соответствующей квалификацией.</w:t>
            </w:r>
          </w:p>
          <w:p w14:paraId="11298A24"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При оказании Услуг Исполнитель обязан соблюдать:</w:t>
            </w:r>
          </w:p>
          <w:p w14:paraId="01A54499" w14:textId="77777777" w:rsidR="006C6CF3" w:rsidRPr="008E5E8C" w:rsidRDefault="006C6CF3" w:rsidP="006C6CF3">
            <w:pPr>
              <w:widowControl w:val="0"/>
              <w:numPr>
                <w:ilvl w:val="0"/>
                <w:numId w:val="41"/>
              </w:numPr>
              <w:jc w:val="both"/>
              <w:rPr>
                <w:rFonts w:ascii="GHEA Grapalat" w:hAnsi="GHEA Grapalat"/>
                <w:i/>
                <w:sz w:val="18"/>
                <w:szCs w:val="18"/>
              </w:rPr>
            </w:pPr>
            <w:r w:rsidRPr="008E5E8C">
              <w:rPr>
                <w:rFonts w:ascii="GHEA Grapalat" w:hAnsi="GHEA Grapalat"/>
                <w:i/>
                <w:sz w:val="18"/>
                <w:szCs w:val="18"/>
              </w:rPr>
              <w:t>требования к количественным и качественным характеристикам имущества,</w:t>
            </w:r>
          </w:p>
          <w:p w14:paraId="3C4559EE" w14:textId="77777777" w:rsidR="006C6CF3" w:rsidRPr="008E5E8C" w:rsidRDefault="006C6CF3" w:rsidP="006C6CF3">
            <w:pPr>
              <w:widowControl w:val="0"/>
              <w:numPr>
                <w:ilvl w:val="0"/>
                <w:numId w:val="41"/>
              </w:numPr>
              <w:jc w:val="both"/>
              <w:rPr>
                <w:rFonts w:ascii="GHEA Grapalat" w:hAnsi="GHEA Grapalat"/>
                <w:i/>
                <w:sz w:val="18"/>
                <w:szCs w:val="18"/>
              </w:rPr>
            </w:pPr>
            <w:r w:rsidRPr="008E5E8C">
              <w:rPr>
                <w:rFonts w:ascii="GHEA Grapalat" w:hAnsi="GHEA Grapalat"/>
                <w:i/>
                <w:sz w:val="18"/>
                <w:szCs w:val="18"/>
              </w:rPr>
              <w:t>требования к учету прав и ограничений,</w:t>
            </w:r>
          </w:p>
          <w:p w14:paraId="4B97C9B7" w14:textId="77777777" w:rsidR="006C6CF3" w:rsidRPr="008E5E8C" w:rsidRDefault="006C6CF3" w:rsidP="006C6CF3">
            <w:pPr>
              <w:widowControl w:val="0"/>
              <w:numPr>
                <w:ilvl w:val="0"/>
                <w:numId w:val="41"/>
              </w:numPr>
              <w:jc w:val="both"/>
              <w:rPr>
                <w:rFonts w:ascii="GHEA Grapalat" w:hAnsi="GHEA Grapalat"/>
                <w:i/>
                <w:sz w:val="18"/>
                <w:szCs w:val="18"/>
              </w:rPr>
            </w:pPr>
            <w:r w:rsidRPr="008E5E8C">
              <w:rPr>
                <w:rFonts w:ascii="GHEA Grapalat" w:hAnsi="GHEA Grapalat"/>
                <w:i/>
                <w:sz w:val="18"/>
                <w:szCs w:val="18"/>
              </w:rPr>
              <w:t>стандарты оценки,</w:t>
            </w:r>
          </w:p>
          <w:p w14:paraId="19225703" w14:textId="77777777" w:rsidR="006C6CF3" w:rsidRPr="008E5E8C" w:rsidRDefault="006C6CF3" w:rsidP="006C6CF3">
            <w:pPr>
              <w:widowControl w:val="0"/>
              <w:numPr>
                <w:ilvl w:val="0"/>
                <w:numId w:val="41"/>
              </w:numPr>
              <w:jc w:val="both"/>
              <w:rPr>
                <w:rFonts w:ascii="GHEA Grapalat" w:hAnsi="GHEA Grapalat"/>
                <w:i/>
                <w:sz w:val="18"/>
                <w:szCs w:val="18"/>
              </w:rPr>
            </w:pPr>
            <w:r w:rsidRPr="008E5E8C">
              <w:rPr>
                <w:rFonts w:ascii="GHEA Grapalat" w:hAnsi="GHEA Grapalat"/>
                <w:i/>
                <w:sz w:val="18"/>
                <w:szCs w:val="18"/>
              </w:rPr>
              <w:t>требования законодательства РА к профессиональной этике оценщика.</w:t>
            </w:r>
          </w:p>
          <w:p w14:paraId="5570C649"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70DA484E">
                <v:rect id="_x0000_i1674" style="width:0;height:1.5pt" o:hralign="center" o:hrstd="t" o:hr="t" fillcolor="#a0a0a0" stroked="f"/>
              </w:pict>
            </w:r>
          </w:p>
          <w:p w14:paraId="6273C133"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3. Предмет оценки</w:t>
            </w:r>
          </w:p>
          <w:p w14:paraId="0DC7A3D6"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В рамках договора на закупку Услуг предусматривается проведение оценки следующего имущества:</w:t>
            </w:r>
          </w:p>
          <w:p w14:paraId="3EE50835"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b/>
                <w:bCs/>
                <w:i/>
                <w:sz w:val="18"/>
                <w:szCs w:val="18"/>
              </w:rPr>
              <w:t>Недвижимое имущество (основные средства), расположенное по адресу: г. Ереван, ул. Глинки 1/1 и 1/2.</w:t>
            </w:r>
          </w:p>
          <w:p w14:paraId="7378AD52"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0114D2C6">
                <v:rect id="_x0000_i1675" style="width:0;height:1.5pt" o:hralign="center" o:hrstd="t" o:hr="t" fillcolor="#a0a0a0" stroked="f"/>
              </w:pict>
            </w:r>
          </w:p>
          <w:p w14:paraId="779E1B58"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4. Объект оценки</w:t>
            </w:r>
          </w:p>
          <w:p w14:paraId="078C0937"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 xml:space="preserve">Объектом оценки (далее — </w:t>
            </w:r>
            <w:r w:rsidRPr="008E5E8C">
              <w:rPr>
                <w:rFonts w:ascii="GHEA Grapalat" w:hAnsi="GHEA Grapalat"/>
                <w:b/>
                <w:bCs/>
                <w:i/>
                <w:sz w:val="18"/>
                <w:szCs w:val="18"/>
              </w:rPr>
              <w:t>Объект</w:t>
            </w:r>
            <w:r w:rsidRPr="008E5E8C">
              <w:rPr>
                <w:rFonts w:ascii="GHEA Grapalat" w:hAnsi="GHEA Grapalat"/>
                <w:i/>
                <w:sz w:val="18"/>
                <w:szCs w:val="18"/>
              </w:rPr>
              <w:t xml:space="preserve">) является недвижимое имущество, расположенное по адресу: г. Ереван, ул. </w:t>
            </w:r>
            <w:r w:rsidRPr="008E5E8C">
              <w:rPr>
                <w:rFonts w:ascii="GHEA Grapalat" w:hAnsi="GHEA Grapalat"/>
                <w:i/>
                <w:sz w:val="18"/>
                <w:szCs w:val="18"/>
              </w:rPr>
              <w:lastRenderedPageBreak/>
              <w:t>Глинки 1/1 и 1/2.</w:t>
            </w:r>
          </w:p>
          <w:p w14:paraId="224A3B67"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16E6A1EA">
                <v:rect id="_x0000_i1676" style="width:0;height:1.5pt" o:hralign="center" o:hrstd="t" o:hr="t" fillcolor="#a0a0a0" stroked="f"/>
              </w:pict>
            </w:r>
          </w:p>
          <w:p w14:paraId="14D5AFA5"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5. Имущественное право</w:t>
            </w:r>
          </w:p>
          <w:p w14:paraId="64BFFC85"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 xml:space="preserve">Право на оцениваемое имущество — </w:t>
            </w:r>
            <w:r w:rsidRPr="008E5E8C">
              <w:rPr>
                <w:rFonts w:ascii="GHEA Grapalat" w:hAnsi="GHEA Grapalat"/>
                <w:b/>
                <w:bCs/>
                <w:i/>
                <w:sz w:val="18"/>
                <w:szCs w:val="18"/>
              </w:rPr>
              <w:t>право собственности</w:t>
            </w:r>
            <w:r w:rsidRPr="008E5E8C">
              <w:rPr>
                <w:rFonts w:ascii="GHEA Grapalat" w:hAnsi="GHEA Grapalat"/>
                <w:i/>
                <w:sz w:val="18"/>
                <w:szCs w:val="18"/>
              </w:rPr>
              <w:t>.</w:t>
            </w:r>
          </w:p>
          <w:p w14:paraId="34476145"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28DE5963">
                <v:rect id="_x0000_i1677" style="width:0;height:1.5pt" o:hralign="center" o:hrstd="t" o:hr="t" fillcolor="#a0a0a0" stroked="f"/>
              </w:pict>
            </w:r>
          </w:p>
          <w:p w14:paraId="316B5D93"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6. Цель оценки</w:t>
            </w:r>
          </w:p>
          <w:p w14:paraId="7EF18B25"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 xml:space="preserve">Целью оценки является определение </w:t>
            </w:r>
            <w:r w:rsidRPr="00C666C3">
              <w:rPr>
                <w:rFonts w:ascii="GHEA Grapalat" w:hAnsi="GHEA Grapalat" w:hint="eastAsia"/>
                <w:b/>
                <w:bCs/>
                <w:i/>
                <w:sz w:val="18"/>
                <w:szCs w:val="18"/>
              </w:rPr>
              <w:t>рыночной</w:t>
            </w:r>
            <w:r w:rsidRPr="00C666C3">
              <w:rPr>
                <w:rFonts w:ascii="GHEA Grapalat" w:hAnsi="GHEA Grapalat"/>
                <w:b/>
                <w:bCs/>
                <w:i/>
                <w:sz w:val="18"/>
                <w:szCs w:val="18"/>
              </w:rPr>
              <w:t xml:space="preserve"> </w:t>
            </w:r>
            <w:r w:rsidRPr="008E5E8C">
              <w:rPr>
                <w:rFonts w:ascii="GHEA Grapalat" w:hAnsi="GHEA Grapalat"/>
                <w:b/>
                <w:bCs/>
                <w:i/>
                <w:sz w:val="18"/>
                <w:szCs w:val="18"/>
              </w:rPr>
              <w:t>стоимости Объекта</w:t>
            </w:r>
            <w:r w:rsidRPr="008E5E8C">
              <w:rPr>
                <w:rFonts w:ascii="GHEA Grapalat" w:hAnsi="GHEA Grapalat"/>
                <w:i/>
                <w:sz w:val="18"/>
                <w:szCs w:val="18"/>
              </w:rPr>
              <w:t>.</w:t>
            </w:r>
          </w:p>
          <w:p w14:paraId="1373F3DE"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751805F6">
                <v:rect id="_x0000_i1678" style="width:0;height:1.5pt" o:hralign="center" o:hrstd="t" o:hr="t" fillcolor="#a0a0a0" stroked="f"/>
              </w:pict>
            </w:r>
          </w:p>
          <w:p w14:paraId="625F5500"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7. Вид определяемой стоимости</w:t>
            </w:r>
          </w:p>
          <w:p w14:paraId="7E4CDA88"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Определяемый вид стоимости</w:t>
            </w:r>
            <w:r w:rsidRPr="0092080D">
              <w:rPr>
                <w:rFonts w:ascii="GHEA Grapalat" w:hAnsi="GHEA Grapalat"/>
                <w:i/>
                <w:sz w:val="18"/>
                <w:szCs w:val="18"/>
              </w:rPr>
              <w:t xml:space="preserve"> </w:t>
            </w:r>
            <w:r w:rsidRPr="00C666C3">
              <w:rPr>
                <w:rFonts w:ascii="GHEA Grapalat" w:hAnsi="GHEA Grapalat"/>
                <w:i/>
                <w:sz w:val="18"/>
                <w:szCs w:val="18"/>
              </w:rPr>
              <w:t>-</w:t>
            </w:r>
            <w:r w:rsidRPr="008E5E8C">
              <w:rPr>
                <w:rFonts w:ascii="GHEA Grapalat" w:hAnsi="GHEA Grapalat"/>
                <w:i/>
                <w:sz w:val="18"/>
                <w:szCs w:val="18"/>
              </w:rPr>
              <w:t xml:space="preserve"> </w:t>
            </w:r>
            <w:r w:rsidRPr="00C666C3">
              <w:rPr>
                <w:rFonts w:ascii="GHEA Grapalat" w:hAnsi="GHEA Grapalat"/>
                <w:i/>
                <w:sz w:val="18"/>
                <w:szCs w:val="18"/>
              </w:rPr>
              <w:t>Рыночная стоимость</w:t>
            </w:r>
            <w:r w:rsidRPr="008E5E8C">
              <w:rPr>
                <w:rFonts w:ascii="GHEA Grapalat" w:hAnsi="GHEA Grapalat"/>
                <w:i/>
                <w:sz w:val="18"/>
                <w:szCs w:val="18"/>
              </w:rPr>
              <w:t>.</w:t>
            </w:r>
          </w:p>
          <w:p w14:paraId="65688512"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35A9B281">
                <v:rect id="_x0000_i1679" style="width:0;height:1.5pt" o:hralign="center" o:hrstd="t" o:hr="t" fillcolor="#a0a0a0" stroked="f"/>
              </w:pict>
            </w:r>
          </w:p>
          <w:p w14:paraId="75C5F281"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8. Срок проведения оценки</w:t>
            </w:r>
          </w:p>
          <w:p w14:paraId="45F53F71"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 xml:space="preserve">Срок проведения оценки составляет не более </w:t>
            </w:r>
            <w:r w:rsidRPr="008E5E8C">
              <w:rPr>
                <w:rFonts w:ascii="GHEA Grapalat" w:hAnsi="GHEA Grapalat"/>
                <w:b/>
                <w:bCs/>
                <w:i/>
                <w:sz w:val="18"/>
                <w:szCs w:val="18"/>
              </w:rPr>
              <w:t>45 календарных дней</w:t>
            </w:r>
            <w:r w:rsidRPr="008E5E8C">
              <w:rPr>
                <w:rFonts w:ascii="GHEA Grapalat" w:hAnsi="GHEA Grapalat"/>
                <w:i/>
                <w:sz w:val="18"/>
                <w:szCs w:val="18"/>
              </w:rPr>
              <w:t xml:space="preserve"> с момента передачи Исполнителю заказа-заявки.</w:t>
            </w:r>
          </w:p>
          <w:p w14:paraId="6C8FA033"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4A31D1F5">
                <v:rect id="_x0000_i1680" style="width:0;height:1.5pt" o:hralign="center" o:hrstd="t" o:hr="t" fillcolor="#a0a0a0" stroked="f"/>
              </w:pict>
            </w:r>
          </w:p>
          <w:p w14:paraId="5D01AFAC"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9. Допущения и ограничения</w:t>
            </w:r>
          </w:p>
          <w:p w14:paraId="24BD5019"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 xml:space="preserve">Общие и специальные допущения указываются в письменном отчете об оценке (далее — </w:t>
            </w:r>
            <w:r w:rsidRPr="008E5E8C">
              <w:rPr>
                <w:rFonts w:ascii="GHEA Grapalat" w:hAnsi="GHEA Grapalat"/>
                <w:b/>
                <w:bCs/>
                <w:i/>
                <w:sz w:val="18"/>
                <w:szCs w:val="18"/>
              </w:rPr>
              <w:t>Отчет</w:t>
            </w:r>
            <w:r w:rsidRPr="008E5E8C">
              <w:rPr>
                <w:rFonts w:ascii="GHEA Grapalat" w:hAnsi="GHEA Grapalat"/>
                <w:i/>
                <w:sz w:val="18"/>
                <w:szCs w:val="18"/>
              </w:rPr>
              <w:t>).</w:t>
            </w:r>
          </w:p>
          <w:p w14:paraId="0DB6972B"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74508EB3">
                <v:rect id="_x0000_i1681" style="width:0;height:1.5pt" o:hralign="center" o:hrstd="t" o:hr="t" fillcolor="#a0a0a0" stroked="f"/>
              </w:pict>
            </w:r>
          </w:p>
          <w:p w14:paraId="30D1F60F"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10. Требования к выполнению оценки</w:t>
            </w:r>
          </w:p>
          <w:p w14:paraId="01D96216"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Оценка должна проводиться в соответствии с законодательством Республики Армения и принятыми на его основе нормативно-правовыми актами, а также в соответствии с требованиями международных стандартов оценки в части, не противоречащей законодательству РА, в частности:</w:t>
            </w:r>
          </w:p>
          <w:p w14:paraId="0B94A828" w14:textId="77777777" w:rsidR="006C6CF3" w:rsidRPr="008E5E8C" w:rsidRDefault="006C6CF3" w:rsidP="006C6CF3">
            <w:pPr>
              <w:widowControl w:val="0"/>
              <w:numPr>
                <w:ilvl w:val="0"/>
                <w:numId w:val="42"/>
              </w:numPr>
              <w:jc w:val="both"/>
              <w:rPr>
                <w:rFonts w:ascii="GHEA Grapalat" w:hAnsi="GHEA Grapalat"/>
                <w:i/>
                <w:sz w:val="18"/>
                <w:szCs w:val="18"/>
              </w:rPr>
            </w:pPr>
            <w:r w:rsidRPr="008E5E8C">
              <w:rPr>
                <w:rFonts w:ascii="GHEA Grapalat" w:hAnsi="GHEA Grapalat"/>
                <w:i/>
                <w:sz w:val="18"/>
                <w:szCs w:val="18"/>
              </w:rPr>
              <w:t>Закон РА «Об оценочной деятельности» от 04.10.2005 г. № HO-189-Н,</w:t>
            </w:r>
          </w:p>
          <w:p w14:paraId="6103C8EB" w14:textId="77777777" w:rsidR="006C6CF3" w:rsidRPr="008E5E8C" w:rsidRDefault="006C6CF3" w:rsidP="006C6CF3">
            <w:pPr>
              <w:widowControl w:val="0"/>
              <w:numPr>
                <w:ilvl w:val="0"/>
                <w:numId w:val="42"/>
              </w:numPr>
              <w:jc w:val="both"/>
              <w:rPr>
                <w:rFonts w:ascii="GHEA Grapalat" w:hAnsi="GHEA Grapalat"/>
                <w:i/>
                <w:sz w:val="18"/>
                <w:szCs w:val="18"/>
              </w:rPr>
            </w:pPr>
            <w:r w:rsidRPr="008E5E8C">
              <w:rPr>
                <w:rFonts w:ascii="GHEA Grapalat" w:hAnsi="GHEA Grapalat"/>
                <w:i/>
                <w:sz w:val="18"/>
                <w:szCs w:val="18"/>
              </w:rPr>
              <w:t>Постановление Правительства РА № 1355-Н от 24.08.2022 г.,</w:t>
            </w:r>
          </w:p>
          <w:p w14:paraId="693FCDA7" w14:textId="77777777" w:rsidR="006C6CF3" w:rsidRPr="008E5E8C" w:rsidRDefault="006C6CF3" w:rsidP="006C6CF3">
            <w:pPr>
              <w:widowControl w:val="0"/>
              <w:numPr>
                <w:ilvl w:val="0"/>
                <w:numId w:val="42"/>
              </w:numPr>
              <w:jc w:val="both"/>
              <w:rPr>
                <w:rFonts w:ascii="GHEA Grapalat" w:hAnsi="GHEA Grapalat"/>
                <w:i/>
                <w:sz w:val="18"/>
                <w:szCs w:val="18"/>
              </w:rPr>
            </w:pPr>
            <w:r w:rsidRPr="008E5E8C">
              <w:rPr>
                <w:rFonts w:ascii="GHEA Grapalat" w:hAnsi="GHEA Grapalat"/>
                <w:i/>
                <w:sz w:val="18"/>
                <w:szCs w:val="18"/>
              </w:rPr>
              <w:t>Постановление Правительства РА № 209 от 27.03.1998 г.,</w:t>
            </w:r>
          </w:p>
          <w:p w14:paraId="4FC17EF8" w14:textId="77777777" w:rsidR="006C6CF3" w:rsidRPr="008E5E8C" w:rsidRDefault="006C6CF3" w:rsidP="006C6CF3">
            <w:pPr>
              <w:widowControl w:val="0"/>
              <w:numPr>
                <w:ilvl w:val="0"/>
                <w:numId w:val="42"/>
              </w:numPr>
              <w:jc w:val="both"/>
              <w:rPr>
                <w:rFonts w:ascii="GHEA Grapalat" w:hAnsi="GHEA Grapalat"/>
                <w:i/>
                <w:sz w:val="18"/>
                <w:szCs w:val="18"/>
              </w:rPr>
            </w:pPr>
            <w:r w:rsidRPr="008E5E8C">
              <w:rPr>
                <w:rFonts w:ascii="GHEA Grapalat" w:hAnsi="GHEA Grapalat"/>
                <w:i/>
                <w:sz w:val="18"/>
                <w:szCs w:val="18"/>
              </w:rPr>
              <w:t>Постановление Правительства РА № 587-Н от 15.04.2021 г.,</w:t>
            </w:r>
          </w:p>
          <w:p w14:paraId="4D30E13C" w14:textId="77777777" w:rsidR="006C6CF3" w:rsidRPr="008E5E8C" w:rsidRDefault="006C6CF3" w:rsidP="006C6CF3">
            <w:pPr>
              <w:widowControl w:val="0"/>
              <w:numPr>
                <w:ilvl w:val="0"/>
                <w:numId w:val="42"/>
              </w:numPr>
              <w:jc w:val="both"/>
              <w:rPr>
                <w:rFonts w:ascii="GHEA Grapalat" w:hAnsi="GHEA Grapalat"/>
                <w:i/>
                <w:sz w:val="18"/>
                <w:szCs w:val="18"/>
              </w:rPr>
            </w:pPr>
            <w:r w:rsidRPr="008E5E8C">
              <w:rPr>
                <w:rFonts w:ascii="GHEA Grapalat" w:hAnsi="GHEA Grapalat"/>
                <w:i/>
                <w:sz w:val="18"/>
                <w:szCs w:val="18"/>
              </w:rPr>
              <w:lastRenderedPageBreak/>
              <w:t>Постановление Правительства РА № 736-Н от 06.05.2021 г.,</w:t>
            </w:r>
          </w:p>
          <w:p w14:paraId="673D9F46"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в зависимости от вида имущества, его статуса, цели оценки и иных существенных обстоятельств.</w:t>
            </w:r>
          </w:p>
          <w:p w14:paraId="42143086"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Методика оценки должна соответствовать требованиям стандартов оценки и быть отражена в Отчете.</w:t>
            </w:r>
          </w:p>
          <w:p w14:paraId="1B965455"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517F5C0B">
                <v:rect id="_x0000_i1682" style="width:0;height:1.5pt" o:hralign="center" o:hrstd="t" o:hr="t" fillcolor="#a0a0a0" stroked="f"/>
              </w:pict>
            </w:r>
          </w:p>
          <w:p w14:paraId="712DF793"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11. Минимальные требования к отчету об оценке</w:t>
            </w:r>
          </w:p>
          <w:p w14:paraId="0B7FB32C"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Результаты оценки представляются Заказчику:</w:t>
            </w:r>
          </w:p>
          <w:p w14:paraId="3D0960B2" w14:textId="77777777" w:rsidR="006C6CF3" w:rsidRPr="008E5E8C" w:rsidRDefault="006C6CF3" w:rsidP="006C6CF3">
            <w:pPr>
              <w:widowControl w:val="0"/>
              <w:numPr>
                <w:ilvl w:val="0"/>
                <w:numId w:val="43"/>
              </w:numPr>
              <w:jc w:val="both"/>
              <w:rPr>
                <w:rFonts w:ascii="GHEA Grapalat" w:hAnsi="GHEA Grapalat"/>
                <w:i/>
                <w:sz w:val="18"/>
                <w:szCs w:val="18"/>
              </w:rPr>
            </w:pPr>
            <w:r w:rsidRPr="008E5E8C">
              <w:rPr>
                <w:rFonts w:ascii="GHEA Grapalat" w:hAnsi="GHEA Grapalat"/>
                <w:i/>
                <w:sz w:val="18"/>
                <w:szCs w:val="18"/>
              </w:rPr>
              <w:t>в бумажной форме — 2 экземпляра,</w:t>
            </w:r>
          </w:p>
          <w:p w14:paraId="2BCF71F8" w14:textId="77777777" w:rsidR="006C6CF3" w:rsidRPr="008E5E8C" w:rsidRDefault="006C6CF3" w:rsidP="006C6CF3">
            <w:pPr>
              <w:widowControl w:val="0"/>
              <w:numPr>
                <w:ilvl w:val="0"/>
                <w:numId w:val="43"/>
              </w:numPr>
              <w:jc w:val="both"/>
              <w:rPr>
                <w:rFonts w:ascii="GHEA Grapalat" w:hAnsi="GHEA Grapalat"/>
                <w:i/>
                <w:sz w:val="18"/>
                <w:szCs w:val="18"/>
              </w:rPr>
            </w:pPr>
            <w:r w:rsidRPr="008E5E8C">
              <w:rPr>
                <w:rFonts w:ascii="GHEA Grapalat" w:hAnsi="GHEA Grapalat"/>
                <w:i/>
                <w:sz w:val="18"/>
                <w:szCs w:val="18"/>
              </w:rPr>
              <w:t>в электронной форме,</w:t>
            </w:r>
          </w:p>
          <w:p w14:paraId="505400BF" w14:textId="77777777" w:rsidR="006C6CF3" w:rsidRPr="008E5E8C" w:rsidRDefault="006C6CF3" w:rsidP="006C6CF3">
            <w:pPr>
              <w:widowControl w:val="0"/>
              <w:numPr>
                <w:ilvl w:val="0"/>
                <w:numId w:val="43"/>
              </w:numPr>
              <w:jc w:val="both"/>
              <w:rPr>
                <w:rFonts w:ascii="GHEA Grapalat" w:hAnsi="GHEA Grapalat"/>
                <w:i/>
                <w:sz w:val="18"/>
                <w:szCs w:val="18"/>
              </w:rPr>
            </w:pPr>
            <w:r w:rsidRPr="008E5E8C">
              <w:rPr>
                <w:rFonts w:ascii="GHEA Grapalat" w:hAnsi="GHEA Grapalat"/>
                <w:i/>
                <w:sz w:val="18"/>
                <w:szCs w:val="18"/>
              </w:rPr>
              <w:t>расчетные данные — в формате файла Excel.</w:t>
            </w:r>
          </w:p>
          <w:p w14:paraId="41AD8E6E"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Отчет должен:</w:t>
            </w:r>
          </w:p>
          <w:p w14:paraId="3A3DF325" w14:textId="77777777" w:rsidR="006C6CF3" w:rsidRPr="008E5E8C" w:rsidRDefault="006C6CF3" w:rsidP="006C6CF3">
            <w:pPr>
              <w:widowControl w:val="0"/>
              <w:numPr>
                <w:ilvl w:val="0"/>
                <w:numId w:val="44"/>
              </w:numPr>
              <w:jc w:val="both"/>
              <w:rPr>
                <w:rFonts w:ascii="GHEA Grapalat" w:hAnsi="GHEA Grapalat"/>
                <w:i/>
                <w:sz w:val="18"/>
                <w:szCs w:val="18"/>
              </w:rPr>
            </w:pPr>
            <w:r w:rsidRPr="008E5E8C">
              <w:rPr>
                <w:rFonts w:ascii="GHEA Grapalat" w:hAnsi="GHEA Grapalat"/>
                <w:i/>
                <w:sz w:val="18"/>
                <w:szCs w:val="18"/>
              </w:rPr>
              <w:t>не содержать двусмысленных формулировок,</w:t>
            </w:r>
          </w:p>
          <w:p w14:paraId="75A59C78" w14:textId="77777777" w:rsidR="006C6CF3" w:rsidRPr="008E5E8C" w:rsidRDefault="006C6CF3" w:rsidP="006C6CF3">
            <w:pPr>
              <w:widowControl w:val="0"/>
              <w:numPr>
                <w:ilvl w:val="0"/>
                <w:numId w:val="44"/>
              </w:numPr>
              <w:jc w:val="both"/>
              <w:rPr>
                <w:rFonts w:ascii="GHEA Grapalat" w:hAnsi="GHEA Grapalat"/>
                <w:i/>
                <w:sz w:val="18"/>
                <w:szCs w:val="18"/>
              </w:rPr>
            </w:pPr>
            <w:r w:rsidRPr="008E5E8C">
              <w:rPr>
                <w:rFonts w:ascii="GHEA Grapalat" w:hAnsi="GHEA Grapalat"/>
                <w:i/>
                <w:sz w:val="18"/>
                <w:szCs w:val="18"/>
              </w:rPr>
              <w:t>содержать ссылки на источники информации,</w:t>
            </w:r>
          </w:p>
          <w:p w14:paraId="6D70931D" w14:textId="77777777" w:rsidR="006C6CF3" w:rsidRPr="008E5E8C" w:rsidRDefault="006C6CF3" w:rsidP="006C6CF3">
            <w:pPr>
              <w:widowControl w:val="0"/>
              <w:numPr>
                <w:ilvl w:val="0"/>
                <w:numId w:val="44"/>
              </w:numPr>
              <w:jc w:val="both"/>
              <w:rPr>
                <w:rFonts w:ascii="GHEA Grapalat" w:hAnsi="GHEA Grapalat"/>
                <w:i/>
                <w:sz w:val="18"/>
                <w:szCs w:val="18"/>
              </w:rPr>
            </w:pPr>
            <w:r w:rsidRPr="008E5E8C">
              <w:rPr>
                <w:rFonts w:ascii="GHEA Grapalat" w:hAnsi="GHEA Grapalat"/>
                <w:i/>
                <w:sz w:val="18"/>
                <w:szCs w:val="18"/>
              </w:rPr>
              <w:t>включать обоснованные выводы,</w:t>
            </w:r>
          </w:p>
          <w:p w14:paraId="12C8B28E" w14:textId="77777777" w:rsidR="006C6CF3" w:rsidRPr="008E5E8C" w:rsidRDefault="006C6CF3" w:rsidP="006C6CF3">
            <w:pPr>
              <w:widowControl w:val="0"/>
              <w:numPr>
                <w:ilvl w:val="0"/>
                <w:numId w:val="44"/>
              </w:numPr>
              <w:jc w:val="both"/>
              <w:rPr>
                <w:rFonts w:ascii="GHEA Grapalat" w:hAnsi="GHEA Grapalat"/>
                <w:i/>
                <w:sz w:val="18"/>
                <w:szCs w:val="18"/>
              </w:rPr>
            </w:pPr>
            <w:r w:rsidRPr="008E5E8C">
              <w:rPr>
                <w:rFonts w:ascii="GHEA Grapalat" w:hAnsi="GHEA Grapalat"/>
                <w:i/>
                <w:sz w:val="18"/>
                <w:szCs w:val="18"/>
              </w:rPr>
              <w:t>быть утвержден руководителем исполнительного органа Оценщика.</w:t>
            </w:r>
          </w:p>
          <w:p w14:paraId="38769E2B"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В Отчете обязательно указываются:</w:t>
            </w:r>
          </w:p>
          <w:p w14:paraId="399EB462"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наименования и юридические адреса субъектов оценки,</w:t>
            </w:r>
          </w:p>
          <w:p w14:paraId="187AE880"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задание на оценку,</w:t>
            </w:r>
          </w:p>
          <w:p w14:paraId="3E362242"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даты осмотра, проведения оценки и составления отчета,</w:t>
            </w:r>
          </w:p>
          <w:p w14:paraId="3DCD1AD0"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исходные данные и документы, подтверждающие их достоверность,</w:t>
            </w:r>
          </w:p>
          <w:p w14:paraId="008A796E"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примененные стандарты оценки,</w:t>
            </w:r>
          </w:p>
          <w:p w14:paraId="5B611899"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цель оценки и вид определяемой стоимости,</w:t>
            </w:r>
          </w:p>
          <w:p w14:paraId="36F982CB"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lastRenderedPageBreak/>
              <w:t>условия коммерческой тайны,</w:t>
            </w:r>
          </w:p>
          <w:p w14:paraId="1D1B898E"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ответственность Оценщика перед Заказчиком и третьими лицами,</w:t>
            </w:r>
          </w:p>
          <w:p w14:paraId="4478BDF7"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основания проведения оценки,</w:t>
            </w:r>
          </w:p>
          <w:p w14:paraId="671C7B1A"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ФИО и подпись оценщика(</w:t>
            </w:r>
            <w:proofErr w:type="spellStart"/>
            <w:r w:rsidRPr="008E5E8C">
              <w:rPr>
                <w:rFonts w:ascii="GHEA Grapalat" w:hAnsi="GHEA Grapalat"/>
                <w:i/>
                <w:sz w:val="18"/>
                <w:szCs w:val="18"/>
              </w:rPr>
              <w:t>ов</w:t>
            </w:r>
            <w:proofErr w:type="spellEnd"/>
            <w:r w:rsidRPr="008E5E8C">
              <w:rPr>
                <w:rFonts w:ascii="GHEA Grapalat" w:hAnsi="GHEA Grapalat"/>
                <w:i/>
                <w:sz w:val="18"/>
                <w:szCs w:val="18"/>
              </w:rPr>
              <w:t>),</w:t>
            </w:r>
          </w:p>
          <w:p w14:paraId="4AAB947F"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наименование имущества, год ввода в эксплуатацию, технические характеристики,</w:t>
            </w:r>
          </w:p>
          <w:p w14:paraId="336CB63C"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физический, функциональный и внешний износ с указанием совокупного износа,</w:t>
            </w:r>
          </w:p>
          <w:p w14:paraId="6C97FD6D"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примененная методика оценки с обоснованием выбранных подходов,</w:t>
            </w:r>
          </w:p>
          <w:p w14:paraId="1DE23270"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все промежуточные расчеты,</w:t>
            </w:r>
          </w:p>
          <w:p w14:paraId="09B5C5A3" w14:textId="77777777" w:rsidR="006C6CF3" w:rsidRPr="008E5E8C" w:rsidRDefault="006C6CF3" w:rsidP="006C6CF3">
            <w:pPr>
              <w:widowControl w:val="0"/>
              <w:numPr>
                <w:ilvl w:val="0"/>
                <w:numId w:val="45"/>
              </w:numPr>
              <w:jc w:val="both"/>
              <w:rPr>
                <w:rFonts w:ascii="GHEA Grapalat" w:hAnsi="GHEA Grapalat"/>
                <w:i/>
                <w:sz w:val="18"/>
                <w:szCs w:val="18"/>
              </w:rPr>
            </w:pPr>
            <w:r w:rsidRPr="008E5E8C">
              <w:rPr>
                <w:rFonts w:ascii="GHEA Grapalat" w:hAnsi="GHEA Grapalat"/>
                <w:i/>
                <w:sz w:val="18"/>
                <w:szCs w:val="18"/>
              </w:rPr>
              <w:t>обоснованное заключение о величине стоимости.</w:t>
            </w:r>
          </w:p>
          <w:p w14:paraId="1D6BB49D"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Приложения к Отчету:</w:t>
            </w:r>
          </w:p>
          <w:p w14:paraId="47FCBFEE" w14:textId="77777777" w:rsidR="006C6CF3" w:rsidRPr="008E5E8C" w:rsidRDefault="006C6CF3" w:rsidP="006C6CF3">
            <w:pPr>
              <w:widowControl w:val="0"/>
              <w:numPr>
                <w:ilvl w:val="0"/>
                <w:numId w:val="46"/>
              </w:numPr>
              <w:jc w:val="both"/>
              <w:rPr>
                <w:rFonts w:ascii="GHEA Grapalat" w:hAnsi="GHEA Grapalat"/>
                <w:i/>
                <w:sz w:val="18"/>
                <w:szCs w:val="18"/>
              </w:rPr>
            </w:pPr>
            <w:r w:rsidRPr="008E5E8C">
              <w:rPr>
                <w:rFonts w:ascii="GHEA Grapalat" w:hAnsi="GHEA Grapalat"/>
                <w:i/>
                <w:sz w:val="18"/>
                <w:szCs w:val="18"/>
              </w:rPr>
              <w:t>копии использованных документов,</w:t>
            </w:r>
          </w:p>
          <w:p w14:paraId="465BDF95" w14:textId="77777777" w:rsidR="006C6CF3" w:rsidRPr="008E5E8C" w:rsidRDefault="006C6CF3" w:rsidP="006C6CF3">
            <w:pPr>
              <w:widowControl w:val="0"/>
              <w:numPr>
                <w:ilvl w:val="0"/>
                <w:numId w:val="46"/>
              </w:numPr>
              <w:jc w:val="both"/>
              <w:rPr>
                <w:rFonts w:ascii="GHEA Grapalat" w:hAnsi="GHEA Grapalat"/>
                <w:i/>
                <w:sz w:val="18"/>
                <w:szCs w:val="18"/>
              </w:rPr>
            </w:pPr>
            <w:r w:rsidRPr="008E5E8C">
              <w:rPr>
                <w:rFonts w:ascii="GHEA Grapalat" w:hAnsi="GHEA Grapalat"/>
                <w:i/>
                <w:sz w:val="18"/>
                <w:szCs w:val="18"/>
              </w:rPr>
              <w:t>фотографии объекта оценки,</w:t>
            </w:r>
          </w:p>
          <w:p w14:paraId="4D9D33F7" w14:textId="77777777" w:rsidR="006C6CF3" w:rsidRPr="008E5E8C" w:rsidRDefault="006C6CF3" w:rsidP="006C6CF3">
            <w:pPr>
              <w:widowControl w:val="0"/>
              <w:numPr>
                <w:ilvl w:val="0"/>
                <w:numId w:val="46"/>
              </w:numPr>
              <w:jc w:val="both"/>
              <w:rPr>
                <w:rFonts w:ascii="GHEA Grapalat" w:hAnsi="GHEA Grapalat"/>
                <w:i/>
                <w:sz w:val="18"/>
                <w:szCs w:val="18"/>
              </w:rPr>
            </w:pPr>
            <w:r w:rsidRPr="008E5E8C">
              <w:rPr>
                <w:rFonts w:ascii="GHEA Grapalat" w:hAnsi="GHEA Grapalat"/>
                <w:i/>
                <w:sz w:val="18"/>
                <w:szCs w:val="18"/>
              </w:rPr>
              <w:t>аналитические и иные материалы,</w:t>
            </w:r>
          </w:p>
          <w:p w14:paraId="22DF6698" w14:textId="77777777" w:rsidR="006C6CF3" w:rsidRPr="008E5E8C" w:rsidRDefault="006C6CF3" w:rsidP="006C6CF3">
            <w:pPr>
              <w:widowControl w:val="0"/>
              <w:numPr>
                <w:ilvl w:val="0"/>
                <w:numId w:val="46"/>
              </w:numPr>
              <w:jc w:val="both"/>
              <w:rPr>
                <w:rFonts w:ascii="GHEA Grapalat" w:hAnsi="GHEA Grapalat"/>
                <w:i/>
                <w:sz w:val="18"/>
                <w:szCs w:val="18"/>
              </w:rPr>
            </w:pPr>
            <w:r w:rsidRPr="008E5E8C">
              <w:rPr>
                <w:rFonts w:ascii="GHEA Grapalat" w:hAnsi="GHEA Grapalat"/>
                <w:i/>
                <w:sz w:val="18"/>
                <w:szCs w:val="18"/>
              </w:rPr>
              <w:t>перечень использованных документов.</w:t>
            </w:r>
          </w:p>
          <w:p w14:paraId="6F6FA337"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1DFAE4F2">
                <v:rect id="_x0000_i1683" style="width:0;height:1.5pt" o:hralign="center" o:hrstd="t" o:hr="t" fillcolor="#a0a0a0" stroked="f"/>
              </w:pict>
            </w:r>
          </w:p>
          <w:p w14:paraId="28D5788E"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12. Порядок сдачи и приемки Услуг</w:t>
            </w:r>
          </w:p>
          <w:p w14:paraId="207EB7EE"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По завершении оказания Услуг Исполнитель представляет Заказчику Отчет и расчетные файлы в формате Excel, оформленные в соответствии с требованиями настоящего задания.</w:t>
            </w:r>
          </w:p>
          <w:p w14:paraId="3862DEDB" w14:textId="77777777" w:rsidR="006C6CF3" w:rsidRPr="008E5E8C" w:rsidRDefault="006C6CF3" w:rsidP="006C6CF3">
            <w:pPr>
              <w:widowControl w:val="0"/>
              <w:jc w:val="both"/>
              <w:rPr>
                <w:rFonts w:ascii="GHEA Grapalat" w:hAnsi="GHEA Grapalat"/>
                <w:i/>
                <w:sz w:val="18"/>
                <w:szCs w:val="18"/>
              </w:rPr>
            </w:pPr>
            <w:r>
              <w:rPr>
                <w:rFonts w:ascii="GHEA Grapalat" w:hAnsi="GHEA Grapalat"/>
                <w:i/>
                <w:sz w:val="18"/>
                <w:szCs w:val="18"/>
              </w:rPr>
              <w:pict w14:anchorId="3D2DCE50">
                <v:rect id="_x0000_i1684" style="width:0;height:1.5pt" o:hralign="center" o:hrstd="t" o:hr="t" fillcolor="#a0a0a0" stroked="f"/>
              </w:pict>
            </w:r>
          </w:p>
          <w:p w14:paraId="440C56A5" w14:textId="77777777" w:rsidR="006C6CF3" w:rsidRPr="008E5E8C" w:rsidRDefault="006C6CF3" w:rsidP="006C6CF3">
            <w:pPr>
              <w:widowControl w:val="0"/>
              <w:jc w:val="both"/>
              <w:rPr>
                <w:rFonts w:ascii="GHEA Grapalat" w:hAnsi="GHEA Grapalat"/>
                <w:b/>
                <w:bCs/>
                <w:i/>
                <w:sz w:val="18"/>
                <w:szCs w:val="18"/>
              </w:rPr>
            </w:pPr>
            <w:r w:rsidRPr="008E5E8C">
              <w:rPr>
                <w:rFonts w:ascii="GHEA Grapalat" w:hAnsi="GHEA Grapalat"/>
                <w:b/>
                <w:bCs/>
                <w:i/>
                <w:sz w:val="18"/>
                <w:szCs w:val="18"/>
              </w:rPr>
              <w:t>13. Заключительные положения</w:t>
            </w:r>
          </w:p>
          <w:p w14:paraId="2864BEAD"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Отчет должен быть составлен в форме, понятной для лиц, не знакомых с процессом оценки.</w:t>
            </w:r>
          </w:p>
          <w:p w14:paraId="3BF3B84F"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Печатная и электронная версии Отчета передаются Заказчику лично по адресу:</w:t>
            </w:r>
            <w:r w:rsidRPr="008E5E8C">
              <w:rPr>
                <w:rFonts w:ascii="GHEA Grapalat" w:hAnsi="GHEA Grapalat"/>
                <w:i/>
                <w:sz w:val="18"/>
                <w:szCs w:val="18"/>
              </w:rPr>
              <w:br/>
            </w:r>
            <w:r w:rsidRPr="008E5E8C">
              <w:rPr>
                <w:rFonts w:ascii="GHEA Grapalat" w:hAnsi="GHEA Grapalat"/>
                <w:b/>
                <w:bCs/>
                <w:i/>
                <w:sz w:val="18"/>
                <w:szCs w:val="18"/>
              </w:rPr>
              <w:t xml:space="preserve">Республика Армения, г. Ереван, ул. </w:t>
            </w:r>
            <w:proofErr w:type="spellStart"/>
            <w:r w:rsidRPr="008E5E8C">
              <w:rPr>
                <w:rFonts w:ascii="GHEA Grapalat" w:hAnsi="GHEA Grapalat"/>
                <w:b/>
                <w:bCs/>
                <w:i/>
                <w:sz w:val="18"/>
                <w:szCs w:val="18"/>
              </w:rPr>
              <w:t>Аршакуняц</w:t>
            </w:r>
            <w:proofErr w:type="spellEnd"/>
            <w:r w:rsidRPr="008E5E8C">
              <w:rPr>
                <w:rFonts w:ascii="GHEA Grapalat" w:hAnsi="GHEA Grapalat"/>
                <w:b/>
                <w:bCs/>
                <w:i/>
                <w:sz w:val="18"/>
                <w:szCs w:val="18"/>
              </w:rPr>
              <w:t xml:space="preserve"> 65/5.</w:t>
            </w:r>
          </w:p>
          <w:p w14:paraId="0FF270CA"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lastRenderedPageBreak/>
              <w:t>В случае нарушения сроков представления результатов Услуг Исполнитель обязан предоставить письменное объяснение. В случае признания объяснений необоснованными применяются меры ответственности, предусмотренные договором.</w:t>
            </w:r>
          </w:p>
          <w:p w14:paraId="62DDB0CD"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В случае выявления несоответствий или недостатков Исполнитель обязан в течение 3 (трех) рабочих дней бесплатно внести необходимые исправления.</w:t>
            </w:r>
          </w:p>
          <w:p w14:paraId="6DD483E2" w14:textId="77777777" w:rsidR="006C6CF3" w:rsidRPr="008E5E8C" w:rsidRDefault="006C6CF3" w:rsidP="006C6CF3">
            <w:pPr>
              <w:widowControl w:val="0"/>
              <w:jc w:val="both"/>
              <w:rPr>
                <w:rFonts w:ascii="GHEA Grapalat" w:hAnsi="GHEA Grapalat"/>
                <w:i/>
                <w:sz w:val="18"/>
                <w:szCs w:val="18"/>
              </w:rPr>
            </w:pPr>
            <w:r w:rsidRPr="008E5E8C">
              <w:rPr>
                <w:rFonts w:ascii="GHEA Grapalat" w:hAnsi="GHEA Grapalat"/>
                <w:i/>
                <w:sz w:val="18"/>
                <w:szCs w:val="18"/>
              </w:rPr>
              <w:t>Любые изменения и дополнения к настоящему заданию действительны только при условии их письменного оформления и подписания уполномоченными представителями Сторон.</w:t>
            </w:r>
          </w:p>
          <w:p w14:paraId="5115B9DD" w14:textId="1FF38679" w:rsidR="006C6CF3" w:rsidRPr="00DD6E65" w:rsidRDefault="006C6CF3" w:rsidP="006C6CF3">
            <w:pPr>
              <w:rPr>
                <w:rFonts w:ascii="GHEA Grapalat" w:hAnsi="GHEA Grapalat" w:cs="Calibri Light"/>
                <w:sz w:val="18"/>
                <w:szCs w:val="18"/>
              </w:rPr>
            </w:pPr>
          </w:p>
        </w:tc>
        <w:tc>
          <w:tcPr>
            <w:tcW w:w="1459" w:type="dxa"/>
            <w:vAlign w:val="center"/>
          </w:tcPr>
          <w:p w14:paraId="498835F7" w14:textId="43667430" w:rsidR="006C6CF3" w:rsidRPr="00516AA1" w:rsidRDefault="006C6CF3" w:rsidP="006C6CF3">
            <w:pPr>
              <w:widowControl w:val="0"/>
              <w:spacing w:after="120"/>
              <w:rPr>
                <w:rFonts w:ascii="GHEA Grapalat" w:hAnsi="GHEA Grapalat"/>
                <w:sz w:val="20"/>
                <w:lang w:val="en-US"/>
              </w:rPr>
            </w:pPr>
            <w:r w:rsidRPr="00D53CDE">
              <w:rPr>
                <w:rFonts w:ascii="GHEA Grapalat" w:hAnsi="GHEA Grapalat" w:cs="Calibri Light"/>
                <w:sz w:val="20"/>
              </w:rPr>
              <w:lastRenderedPageBreak/>
              <w:t xml:space="preserve">    </w:t>
            </w:r>
            <w:r w:rsidRPr="00435F01">
              <w:rPr>
                <w:rFonts w:ascii="GHEA Grapalat" w:hAnsi="GHEA Grapalat" w:cs="Calibri Light"/>
                <w:sz w:val="20"/>
              </w:rPr>
              <w:t>драм</w:t>
            </w:r>
          </w:p>
        </w:tc>
        <w:tc>
          <w:tcPr>
            <w:tcW w:w="1737" w:type="dxa"/>
          </w:tcPr>
          <w:p w14:paraId="098B270A" w14:textId="77777777" w:rsidR="006C6CF3" w:rsidRPr="00E40AC8" w:rsidRDefault="006C6CF3" w:rsidP="006C6CF3">
            <w:pPr>
              <w:widowControl w:val="0"/>
              <w:spacing w:after="120"/>
              <w:jc w:val="center"/>
              <w:rPr>
                <w:rFonts w:ascii="GHEA Grapalat" w:hAnsi="GHEA Grapalat"/>
                <w:sz w:val="20"/>
              </w:rPr>
            </w:pPr>
          </w:p>
        </w:tc>
        <w:tc>
          <w:tcPr>
            <w:tcW w:w="1051" w:type="dxa"/>
            <w:vAlign w:val="center"/>
          </w:tcPr>
          <w:p w14:paraId="215DEF48" w14:textId="77777777" w:rsidR="006C6CF3" w:rsidRDefault="006C6CF3" w:rsidP="006C6CF3">
            <w:pPr>
              <w:jc w:val="center"/>
              <w:rPr>
                <w:rFonts w:ascii="GHEA Grapalat" w:hAnsi="GHEA Grapalat" w:cs="Arial"/>
                <w:sz w:val="18"/>
                <w:szCs w:val="18"/>
                <w:lang w:val="en-US"/>
              </w:rPr>
            </w:pPr>
          </w:p>
          <w:p w14:paraId="5D03E74E" w14:textId="5FECB9AF" w:rsidR="006C6CF3" w:rsidRPr="00516AA1" w:rsidRDefault="006C6CF3" w:rsidP="006C6CF3">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6C6CF3" w:rsidRPr="00497EB3" w:rsidRDefault="006C6CF3" w:rsidP="006C6CF3">
            <w:pPr>
              <w:widowControl w:val="0"/>
              <w:spacing w:after="120"/>
              <w:jc w:val="center"/>
              <w:rPr>
                <w:rFonts w:ascii="GHEA Grapalat" w:hAnsi="GHEA Grapalat"/>
                <w:sz w:val="20"/>
                <w:lang w:val="en-US"/>
              </w:rPr>
            </w:pPr>
          </w:p>
        </w:tc>
        <w:tc>
          <w:tcPr>
            <w:tcW w:w="1283" w:type="dxa"/>
            <w:vAlign w:val="center"/>
          </w:tcPr>
          <w:p w14:paraId="5FA41526" w14:textId="5278E2B2" w:rsidR="006C6CF3" w:rsidRPr="009A23BC" w:rsidRDefault="006C6CF3" w:rsidP="006C6CF3">
            <w:pPr>
              <w:widowControl w:val="0"/>
              <w:spacing w:after="120"/>
              <w:jc w:val="center"/>
              <w:rPr>
                <w:rFonts w:ascii="GHEA Grapalat" w:hAnsi="GHEA Grapalat"/>
                <w:bCs/>
                <w:sz w:val="20"/>
              </w:rPr>
            </w:pPr>
            <w:r w:rsidRPr="006C6CF3">
              <w:rPr>
                <w:rFonts w:ascii="GHEA Grapalat" w:hAnsi="GHEA Grapalat" w:cs="Calibri"/>
                <w:color w:val="000000"/>
                <w:sz w:val="18"/>
                <w:szCs w:val="18"/>
              </w:rPr>
              <w:t>г. Ереван, ул. Глинки 1/1 и 1/2</w:t>
            </w:r>
          </w:p>
        </w:tc>
        <w:tc>
          <w:tcPr>
            <w:tcW w:w="1760" w:type="dxa"/>
            <w:vAlign w:val="center"/>
          </w:tcPr>
          <w:p w14:paraId="34CC4B5E" w14:textId="4D178647" w:rsidR="006C6CF3" w:rsidRPr="004D6218" w:rsidRDefault="006C6CF3" w:rsidP="006C6CF3">
            <w:pPr>
              <w:widowControl w:val="0"/>
              <w:spacing w:after="120"/>
              <w:jc w:val="center"/>
              <w:rPr>
                <w:rFonts w:ascii="GHEA Grapalat" w:hAnsi="GHEA Grapalat"/>
                <w:bCs/>
                <w:sz w:val="20"/>
              </w:rPr>
            </w:pPr>
            <w:r w:rsidRPr="006C6CF3">
              <w:rPr>
                <w:rFonts w:ascii="Calibri" w:hAnsi="Calibri" w:cs="Calibri"/>
                <w:color w:val="000000"/>
                <w:sz w:val="18"/>
                <w:szCs w:val="18"/>
              </w:rPr>
              <w:t>В течение 30 (сорока пяти) календарных дней со дня вступления договора в силу.</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1B58A248"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6C6CF3">
        <w:rPr>
          <w:rFonts w:ascii="GHEA Grapalat" w:eastAsia="Calibri" w:hAnsi="GHEA Grapalat" w:cs="Sylfaen"/>
          <w:sz w:val="22"/>
          <w:szCs w:val="22"/>
        </w:rPr>
        <w:t>ՀՓ-ԳՀԾՁԲ-26/27</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C6CF3" w:rsidRPr="00F412AC" w14:paraId="176BAEDD" w14:textId="77777777" w:rsidTr="006C6CF3">
        <w:trPr>
          <w:trHeight w:val="809"/>
          <w:jc w:val="center"/>
        </w:trPr>
        <w:tc>
          <w:tcPr>
            <w:tcW w:w="1360" w:type="dxa"/>
          </w:tcPr>
          <w:p w14:paraId="5EA27464" w14:textId="77777777" w:rsidR="006C6CF3" w:rsidRPr="00A9198E" w:rsidRDefault="006C6CF3" w:rsidP="006C6CF3">
            <w:pPr>
              <w:widowControl w:val="0"/>
              <w:spacing w:after="120"/>
              <w:jc w:val="center"/>
              <w:rPr>
                <w:rFonts w:ascii="GHEA Grapalat" w:hAnsi="GHEA Grapalat"/>
                <w:b/>
                <w:bCs/>
                <w:sz w:val="20"/>
                <w:szCs w:val="20"/>
                <w:lang w:val="en-US"/>
              </w:rPr>
            </w:pPr>
          </w:p>
          <w:p w14:paraId="32013F78" w14:textId="1957FA18" w:rsidR="006C6CF3" w:rsidRPr="00A9198E" w:rsidRDefault="006C6CF3" w:rsidP="006C6CF3">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vAlign w:val="center"/>
          </w:tcPr>
          <w:p w14:paraId="74ECA58C" w14:textId="764294B7" w:rsidR="006C6CF3" w:rsidRPr="009245AB" w:rsidRDefault="006C6CF3" w:rsidP="006C6CF3">
            <w:pPr>
              <w:widowControl w:val="0"/>
              <w:spacing w:after="120"/>
              <w:jc w:val="center"/>
              <w:rPr>
                <w:rFonts w:ascii="GHEA Grapalat" w:hAnsi="GHEA Grapalat"/>
                <w:b/>
                <w:bCs/>
                <w:sz w:val="20"/>
                <w:szCs w:val="20"/>
                <w:lang w:val="en-US"/>
              </w:rPr>
            </w:pPr>
            <w:r w:rsidRPr="008E5E8C">
              <w:rPr>
                <w:rFonts w:ascii="GHEA Grapalat" w:hAnsi="GHEA Grapalat"/>
                <w:sz w:val="18"/>
                <w:szCs w:val="18"/>
              </w:rPr>
              <w:t>70331800/1</w:t>
            </w:r>
          </w:p>
        </w:tc>
        <w:tc>
          <w:tcPr>
            <w:tcW w:w="1890" w:type="dxa"/>
            <w:gridSpan w:val="2"/>
            <w:vAlign w:val="center"/>
          </w:tcPr>
          <w:p w14:paraId="3597EC96" w14:textId="667C9A7D" w:rsidR="006C6CF3" w:rsidRPr="00A9198E" w:rsidRDefault="006C6CF3" w:rsidP="006C6CF3">
            <w:pPr>
              <w:widowControl w:val="0"/>
              <w:spacing w:after="120"/>
              <w:jc w:val="center"/>
              <w:rPr>
                <w:rFonts w:ascii="GHEA Grapalat" w:hAnsi="GHEA Grapalat"/>
                <w:b/>
                <w:bCs/>
                <w:sz w:val="20"/>
                <w:szCs w:val="20"/>
              </w:rPr>
            </w:pPr>
            <w:r w:rsidRPr="008E5E8C">
              <w:rPr>
                <w:rFonts w:ascii="GHEA Grapalat" w:hAnsi="GHEA Grapalat"/>
                <w:i/>
                <w:sz w:val="18"/>
                <w:szCs w:val="18"/>
              </w:rPr>
              <w:t>Услуги по реализации оценок</w:t>
            </w:r>
            <w:r w:rsidRPr="008E5E8C">
              <w:rPr>
                <w:rFonts w:ascii="GHEA Grapalat" w:hAnsi="GHEA Grapalat"/>
                <w:b/>
                <w:sz w:val="18"/>
                <w:szCs w:val="18"/>
                <w:lang w:val="hy-AM"/>
              </w:rPr>
              <w:t xml:space="preserve"> </w:t>
            </w:r>
          </w:p>
        </w:tc>
        <w:tc>
          <w:tcPr>
            <w:tcW w:w="810" w:type="dxa"/>
            <w:gridSpan w:val="2"/>
            <w:vAlign w:val="center"/>
          </w:tcPr>
          <w:p w14:paraId="205C12BB" w14:textId="3CDB398D" w:rsidR="006C6CF3" w:rsidRPr="00313B1E" w:rsidRDefault="006C6CF3" w:rsidP="006C6CF3">
            <w:pPr>
              <w:widowControl w:val="0"/>
              <w:spacing w:after="120"/>
              <w:ind w:left="-161" w:right="-148"/>
              <w:jc w:val="center"/>
              <w:rPr>
                <w:rFonts w:ascii="GHEA Grapalat" w:hAnsi="GHEA Grapalat"/>
                <w:sz w:val="16"/>
                <w:lang w:val="en-US"/>
              </w:rPr>
            </w:pPr>
            <w:r w:rsidRPr="00300C46">
              <w:rPr>
                <w:rFonts w:ascii="GHEA Grapalat" w:hAnsi="GHEA Grapalat" w:cs="Calibri"/>
                <w:color w:val="000000"/>
                <w:sz w:val="18"/>
                <w:szCs w:val="18"/>
              </w:rPr>
              <w:t>-</w:t>
            </w:r>
          </w:p>
        </w:tc>
        <w:tc>
          <w:tcPr>
            <w:tcW w:w="900" w:type="dxa"/>
            <w:vAlign w:val="center"/>
          </w:tcPr>
          <w:p w14:paraId="07475A6B" w14:textId="290C50ED" w:rsidR="006C6CF3" w:rsidRPr="00313B1E" w:rsidRDefault="006C6CF3" w:rsidP="006C6CF3">
            <w:pPr>
              <w:widowControl w:val="0"/>
              <w:spacing w:after="120"/>
              <w:ind w:left="-68" w:right="-108"/>
              <w:jc w:val="center"/>
              <w:rPr>
                <w:rFonts w:ascii="GHEA Grapalat" w:hAnsi="GHEA Grapalat"/>
                <w:sz w:val="16"/>
                <w:lang w:val="en-US"/>
              </w:rPr>
            </w:pPr>
            <w:r w:rsidRPr="00300C46">
              <w:rPr>
                <w:rFonts w:ascii="GHEA Grapalat" w:hAnsi="GHEA Grapalat" w:cs="Calibri Light"/>
                <w:sz w:val="18"/>
                <w:szCs w:val="18"/>
              </w:rPr>
              <w:t>-</w:t>
            </w:r>
          </w:p>
        </w:tc>
        <w:tc>
          <w:tcPr>
            <w:tcW w:w="720" w:type="dxa"/>
            <w:vAlign w:val="center"/>
          </w:tcPr>
          <w:p w14:paraId="57645D1D" w14:textId="29BD5AFA" w:rsidR="006C6CF3" w:rsidRPr="00313B1E" w:rsidRDefault="006C6CF3" w:rsidP="006C6CF3">
            <w:pPr>
              <w:widowControl w:val="0"/>
              <w:spacing w:after="120"/>
              <w:ind w:left="-73" w:right="-73"/>
              <w:jc w:val="center"/>
              <w:rPr>
                <w:rFonts w:ascii="GHEA Grapalat" w:hAnsi="GHEA Grapalat"/>
                <w:sz w:val="16"/>
                <w:lang w:val="en-US"/>
              </w:rPr>
            </w:pPr>
            <w:r w:rsidRPr="00300C46">
              <w:rPr>
                <w:rFonts w:ascii="GHEA Grapalat" w:hAnsi="GHEA Grapalat" w:cs="Calibri Light"/>
                <w:sz w:val="18"/>
                <w:szCs w:val="18"/>
              </w:rPr>
              <w:t>-</w:t>
            </w:r>
          </w:p>
        </w:tc>
        <w:tc>
          <w:tcPr>
            <w:tcW w:w="810" w:type="dxa"/>
            <w:vAlign w:val="center"/>
          </w:tcPr>
          <w:p w14:paraId="4054FBC0" w14:textId="797618DE" w:rsidR="006C6CF3" w:rsidRPr="00313B1E" w:rsidRDefault="006C6CF3" w:rsidP="006C6CF3">
            <w:pPr>
              <w:widowControl w:val="0"/>
              <w:spacing w:after="120"/>
              <w:ind w:left="-94" w:right="-80"/>
              <w:jc w:val="center"/>
              <w:rPr>
                <w:rFonts w:ascii="GHEA Grapalat" w:hAnsi="GHEA Grapalat"/>
                <w:sz w:val="16"/>
                <w:lang w:val="en-US"/>
              </w:rPr>
            </w:pPr>
            <w:r w:rsidRPr="00300C46">
              <w:rPr>
                <w:rFonts w:ascii="GHEA Grapalat" w:hAnsi="GHEA Grapalat" w:cs="Calibri"/>
                <w:color w:val="000000"/>
                <w:sz w:val="18"/>
                <w:szCs w:val="18"/>
              </w:rPr>
              <w:t>100%</w:t>
            </w:r>
          </w:p>
        </w:tc>
        <w:tc>
          <w:tcPr>
            <w:tcW w:w="630" w:type="dxa"/>
            <w:vAlign w:val="center"/>
          </w:tcPr>
          <w:p w14:paraId="174AC2E7" w14:textId="4AF0121F" w:rsidR="006C6CF3" w:rsidRPr="00313B1E" w:rsidRDefault="006C6CF3" w:rsidP="006C6CF3">
            <w:pPr>
              <w:widowControl w:val="0"/>
              <w:spacing w:after="120"/>
              <w:ind w:left="-122" w:right="-94"/>
              <w:jc w:val="center"/>
              <w:rPr>
                <w:rFonts w:ascii="GHEA Grapalat" w:hAnsi="GHEA Grapalat"/>
                <w:sz w:val="16"/>
                <w:lang w:val="en-US"/>
              </w:rPr>
            </w:pPr>
            <w:r w:rsidRPr="00300C46">
              <w:rPr>
                <w:rFonts w:ascii="GHEA Grapalat" w:hAnsi="GHEA Grapalat" w:cs="Calibri"/>
                <w:color w:val="000000"/>
                <w:sz w:val="18"/>
                <w:szCs w:val="18"/>
              </w:rPr>
              <w:t>100%</w:t>
            </w:r>
          </w:p>
        </w:tc>
        <w:tc>
          <w:tcPr>
            <w:tcW w:w="720" w:type="dxa"/>
            <w:vAlign w:val="center"/>
          </w:tcPr>
          <w:p w14:paraId="2A23DCB4" w14:textId="0C868B2E" w:rsidR="006C6CF3" w:rsidRPr="00313B1E" w:rsidRDefault="006C6CF3" w:rsidP="006C6CF3">
            <w:pPr>
              <w:widowControl w:val="0"/>
              <w:spacing w:after="120"/>
              <w:ind w:left="-94" w:right="-128"/>
              <w:jc w:val="center"/>
              <w:rPr>
                <w:rFonts w:ascii="GHEA Grapalat" w:hAnsi="GHEA Grapalat"/>
                <w:sz w:val="16"/>
                <w:lang w:val="en-US"/>
              </w:rPr>
            </w:pPr>
            <w:r w:rsidRPr="00300C46">
              <w:rPr>
                <w:rFonts w:ascii="GHEA Grapalat" w:hAnsi="GHEA Grapalat" w:cs="Calibri"/>
                <w:color w:val="000000"/>
                <w:sz w:val="18"/>
                <w:szCs w:val="18"/>
              </w:rPr>
              <w:t>100%</w:t>
            </w:r>
          </w:p>
        </w:tc>
        <w:tc>
          <w:tcPr>
            <w:tcW w:w="720" w:type="dxa"/>
            <w:gridSpan w:val="2"/>
            <w:vAlign w:val="center"/>
          </w:tcPr>
          <w:p w14:paraId="3CD6B57D" w14:textId="388BA38B" w:rsidR="006C6CF3" w:rsidRPr="00313B1E" w:rsidRDefault="006C6CF3" w:rsidP="006C6CF3">
            <w:pPr>
              <w:widowControl w:val="0"/>
              <w:spacing w:after="120"/>
              <w:ind w:left="-118" w:right="-122"/>
              <w:jc w:val="center"/>
              <w:rPr>
                <w:rFonts w:ascii="GHEA Grapalat" w:hAnsi="GHEA Grapalat"/>
                <w:sz w:val="16"/>
                <w:lang w:val="en-US"/>
              </w:rPr>
            </w:pPr>
            <w:r w:rsidRPr="00300C46">
              <w:rPr>
                <w:rFonts w:ascii="GHEA Grapalat" w:hAnsi="GHEA Grapalat" w:cs="Calibri"/>
                <w:color w:val="000000"/>
                <w:sz w:val="18"/>
                <w:szCs w:val="18"/>
              </w:rPr>
              <w:t>100%</w:t>
            </w:r>
          </w:p>
        </w:tc>
        <w:tc>
          <w:tcPr>
            <w:tcW w:w="630" w:type="dxa"/>
            <w:vAlign w:val="center"/>
          </w:tcPr>
          <w:p w14:paraId="13FD5CEC" w14:textId="0D440706" w:rsidR="006C6CF3" w:rsidRPr="00313B1E" w:rsidRDefault="006C6CF3" w:rsidP="006C6CF3">
            <w:pPr>
              <w:widowControl w:val="0"/>
              <w:spacing w:after="120"/>
              <w:ind w:left="-94" w:right="-124"/>
              <w:jc w:val="center"/>
              <w:rPr>
                <w:rFonts w:ascii="GHEA Grapalat" w:hAnsi="GHEA Grapalat"/>
                <w:sz w:val="16"/>
                <w:lang w:val="en-US"/>
              </w:rPr>
            </w:pPr>
            <w:r w:rsidRPr="00300C46">
              <w:rPr>
                <w:rFonts w:ascii="GHEA Grapalat" w:hAnsi="GHEA Grapalat" w:cs="Calibri"/>
                <w:color w:val="000000"/>
                <w:sz w:val="18"/>
                <w:szCs w:val="18"/>
              </w:rPr>
              <w:t>100%</w:t>
            </w:r>
          </w:p>
        </w:tc>
        <w:tc>
          <w:tcPr>
            <w:tcW w:w="719" w:type="dxa"/>
            <w:vAlign w:val="center"/>
          </w:tcPr>
          <w:p w14:paraId="79E27B69" w14:textId="532FB25F" w:rsidR="006C6CF3" w:rsidRPr="00313B1E" w:rsidRDefault="006C6CF3" w:rsidP="006C6CF3">
            <w:pPr>
              <w:widowControl w:val="0"/>
              <w:spacing w:after="120"/>
              <w:ind w:left="-108" w:right="-119"/>
              <w:jc w:val="center"/>
              <w:rPr>
                <w:rFonts w:ascii="GHEA Grapalat" w:hAnsi="GHEA Grapalat"/>
                <w:sz w:val="16"/>
                <w:lang w:val="en-US"/>
              </w:rPr>
            </w:pPr>
            <w:r w:rsidRPr="00300C46">
              <w:rPr>
                <w:rFonts w:ascii="GHEA Grapalat" w:hAnsi="GHEA Grapalat" w:cs="Calibri"/>
                <w:color w:val="000000"/>
                <w:sz w:val="18"/>
                <w:szCs w:val="18"/>
              </w:rPr>
              <w:t>100%</w:t>
            </w:r>
          </w:p>
        </w:tc>
        <w:tc>
          <w:tcPr>
            <w:tcW w:w="790" w:type="dxa"/>
            <w:vAlign w:val="center"/>
          </w:tcPr>
          <w:p w14:paraId="00A55566" w14:textId="4ED58593" w:rsidR="006C6CF3" w:rsidRPr="00313B1E" w:rsidRDefault="006C6CF3" w:rsidP="006C6CF3">
            <w:pPr>
              <w:widowControl w:val="0"/>
              <w:spacing w:after="120"/>
              <w:ind w:left="-113" w:right="-124"/>
              <w:jc w:val="center"/>
              <w:rPr>
                <w:rFonts w:ascii="GHEA Grapalat" w:hAnsi="GHEA Grapalat"/>
                <w:sz w:val="16"/>
                <w:lang w:val="en-US"/>
              </w:rPr>
            </w:pPr>
            <w:r w:rsidRPr="00300C46">
              <w:rPr>
                <w:rFonts w:ascii="GHEA Grapalat" w:hAnsi="GHEA Grapalat" w:cs="Calibri"/>
                <w:color w:val="000000"/>
                <w:sz w:val="18"/>
                <w:szCs w:val="18"/>
              </w:rPr>
              <w:t>100%</w:t>
            </w:r>
          </w:p>
        </w:tc>
        <w:tc>
          <w:tcPr>
            <w:tcW w:w="752" w:type="dxa"/>
            <w:vAlign w:val="center"/>
          </w:tcPr>
          <w:p w14:paraId="61C9CD0B" w14:textId="662C9B25" w:rsidR="006C6CF3" w:rsidRPr="00313B1E" w:rsidRDefault="006C6CF3" w:rsidP="006C6CF3">
            <w:pPr>
              <w:widowControl w:val="0"/>
              <w:spacing w:after="120"/>
              <w:ind w:left="-94" w:right="-108"/>
              <w:jc w:val="center"/>
              <w:rPr>
                <w:rFonts w:ascii="GHEA Grapalat" w:hAnsi="GHEA Grapalat"/>
                <w:sz w:val="16"/>
                <w:lang w:val="en-US"/>
              </w:rPr>
            </w:pPr>
            <w:r w:rsidRPr="00300C46">
              <w:rPr>
                <w:rFonts w:ascii="GHEA Grapalat" w:hAnsi="GHEA Grapalat" w:cs="Calibri"/>
                <w:color w:val="000000"/>
                <w:sz w:val="18"/>
                <w:szCs w:val="18"/>
              </w:rPr>
              <w:t>100%</w:t>
            </w:r>
          </w:p>
        </w:tc>
        <w:tc>
          <w:tcPr>
            <w:tcW w:w="715" w:type="dxa"/>
            <w:vAlign w:val="center"/>
          </w:tcPr>
          <w:p w14:paraId="15CC1889" w14:textId="1A22ACEB" w:rsidR="006C6CF3" w:rsidRPr="00F412AC" w:rsidRDefault="006C6CF3" w:rsidP="006C6CF3">
            <w:pPr>
              <w:widowControl w:val="0"/>
              <w:spacing w:after="120"/>
              <w:ind w:left="-136" w:right="-80"/>
              <w:jc w:val="center"/>
              <w:rPr>
                <w:rFonts w:ascii="GHEA Grapalat" w:hAnsi="GHEA Grapalat"/>
                <w:sz w:val="16"/>
              </w:rPr>
            </w:pPr>
            <w:r w:rsidRPr="00300C46">
              <w:rPr>
                <w:rFonts w:ascii="GHEA Grapalat" w:hAnsi="GHEA Grapalat" w:cs="Calibri"/>
                <w:color w:val="000000"/>
                <w:sz w:val="18"/>
                <w:szCs w:val="18"/>
              </w:rPr>
              <w:t>100%</w:t>
            </w:r>
          </w:p>
        </w:tc>
        <w:tc>
          <w:tcPr>
            <w:tcW w:w="801" w:type="dxa"/>
            <w:vAlign w:val="center"/>
          </w:tcPr>
          <w:p w14:paraId="51D5F02C" w14:textId="0D7A627F" w:rsidR="006C6CF3" w:rsidRPr="00F412AC" w:rsidRDefault="006C6CF3" w:rsidP="006C6CF3">
            <w:pPr>
              <w:widowControl w:val="0"/>
              <w:spacing w:after="120"/>
              <w:ind w:right="-1"/>
              <w:jc w:val="center"/>
              <w:rPr>
                <w:rFonts w:ascii="GHEA Grapalat" w:hAnsi="GHEA Grapalat"/>
                <w:sz w:val="16"/>
              </w:rPr>
            </w:pPr>
            <w:r w:rsidRPr="00300C46">
              <w:rPr>
                <w:rFonts w:ascii="GHEA Grapalat" w:hAnsi="GHEA Grapalat" w:cs="Calibri Light"/>
                <w:sz w:val="18"/>
                <w:szCs w:val="18"/>
                <w:lang w:val="hy-AM"/>
              </w:rPr>
              <w:t>100</w:t>
            </w:r>
            <w:r w:rsidRPr="00300C46">
              <w:rPr>
                <w:rFonts w:ascii="GHEA Grapalat" w:hAnsi="GHEA Grapalat" w:cs="Calibri Light"/>
                <w:sz w:val="18"/>
                <w:szCs w:val="18"/>
              </w:rPr>
              <w:t>%</w:t>
            </w:r>
          </w:p>
        </w:tc>
      </w:tr>
      <w:tr w:rsidR="00DD6E65"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16CB5E45"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0CC0F722" w14:textId="77777777" w:rsidR="00DD6E65" w:rsidRPr="00AD29CE" w:rsidRDefault="00DD6E65" w:rsidP="00DD6E65">
            <w:pPr>
              <w:widowControl w:val="0"/>
              <w:spacing w:after="160" w:line="360" w:lineRule="auto"/>
              <w:jc w:val="center"/>
              <w:rPr>
                <w:rFonts w:ascii="GHEA Grapalat" w:hAnsi="GHEA Grapalat"/>
              </w:rPr>
            </w:pPr>
          </w:p>
        </w:tc>
        <w:tc>
          <w:tcPr>
            <w:tcW w:w="4343" w:type="dxa"/>
            <w:gridSpan w:val="7"/>
          </w:tcPr>
          <w:p w14:paraId="61D58EC5"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3059C5BD"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369D65D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6C6CF3">
        <w:rPr>
          <w:rFonts w:ascii="GHEA Grapalat" w:eastAsia="Calibri" w:hAnsi="GHEA Grapalat" w:cs="Sylfaen"/>
          <w:sz w:val="22"/>
          <w:szCs w:val="22"/>
        </w:rPr>
        <w:t>ՀՓ-ԳՀԾՁԲ-26/27</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7672B74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6C6CF3">
        <w:rPr>
          <w:rFonts w:ascii="GHEA Grapalat" w:eastAsia="Calibri" w:hAnsi="GHEA Grapalat" w:cs="Sylfaen"/>
          <w:sz w:val="22"/>
          <w:szCs w:val="22"/>
        </w:rPr>
        <w:t>ՀՓ-ԳՀԾՁԲ-26/27</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0C19C224"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6C6CF3">
        <w:rPr>
          <w:rFonts w:ascii="GHEA Grapalat" w:eastAsia="Calibri" w:hAnsi="GHEA Grapalat" w:cs="Sylfaen"/>
          <w:sz w:val="22"/>
          <w:szCs w:val="22"/>
        </w:rPr>
        <w:t>ՀՓ-ԳՀԾՁԲ-26/27</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w:t>
      </w:r>
      <w:r w:rsidR="004D6218" w:rsidRPr="004D6218">
        <w:rPr>
          <w:rFonts w:ascii="GHEA Grapalat" w:hAnsi="GHEA Grapalat"/>
          <w:i/>
        </w:rPr>
        <w:t>6</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429F7"/>
    <w:multiLevelType w:val="multilevel"/>
    <w:tmpl w:val="3E7EF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BC44CE"/>
    <w:multiLevelType w:val="multilevel"/>
    <w:tmpl w:val="AE48B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BE7EEC"/>
    <w:multiLevelType w:val="multilevel"/>
    <w:tmpl w:val="080AD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920FA8"/>
    <w:multiLevelType w:val="multilevel"/>
    <w:tmpl w:val="C0367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082BC7"/>
    <w:multiLevelType w:val="multilevel"/>
    <w:tmpl w:val="5AA8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A658AE"/>
    <w:multiLevelType w:val="multilevel"/>
    <w:tmpl w:val="A104C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5A6530"/>
    <w:multiLevelType w:val="multilevel"/>
    <w:tmpl w:val="6798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8679E7"/>
    <w:multiLevelType w:val="multilevel"/>
    <w:tmpl w:val="F0941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4"/>
  </w:num>
  <w:num w:numId="2" w16cid:durableId="988242246">
    <w:abstractNumId w:val="12"/>
  </w:num>
  <w:num w:numId="3" w16cid:durableId="659772182">
    <w:abstractNumId w:val="23"/>
  </w:num>
  <w:num w:numId="4" w16cid:durableId="317266874">
    <w:abstractNumId w:val="18"/>
  </w:num>
  <w:num w:numId="5" w16cid:durableId="584921952">
    <w:abstractNumId w:val="31"/>
  </w:num>
  <w:num w:numId="6" w16cid:durableId="1321353385">
    <w:abstractNumId w:val="24"/>
    <w:lvlOverride w:ilvl="0">
      <w:startOverride w:val="1"/>
    </w:lvlOverride>
    <w:lvlOverride w:ilvl="1"/>
    <w:lvlOverride w:ilvl="2"/>
    <w:lvlOverride w:ilvl="3"/>
    <w:lvlOverride w:ilvl="4"/>
    <w:lvlOverride w:ilvl="5"/>
    <w:lvlOverride w:ilvl="6"/>
    <w:lvlOverride w:ilvl="7"/>
    <w:lvlOverride w:ilvl="8"/>
  </w:num>
  <w:num w:numId="7" w16cid:durableId="699667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21"/>
  </w:num>
  <w:num w:numId="10" w16cid:durableId="823132338">
    <w:abstractNumId w:val="6"/>
  </w:num>
  <w:num w:numId="11" w16cid:durableId="1120690481">
    <w:abstractNumId w:val="10"/>
  </w:num>
  <w:num w:numId="12" w16cid:durableId="298726877">
    <w:abstractNumId w:val="40"/>
  </w:num>
  <w:num w:numId="13" w16cid:durableId="930894608">
    <w:abstractNumId w:val="34"/>
  </w:num>
  <w:num w:numId="14" w16cid:durableId="1824155529">
    <w:abstractNumId w:val="15"/>
  </w:num>
  <w:num w:numId="15" w16cid:durableId="808396296">
    <w:abstractNumId w:val="38"/>
  </w:num>
  <w:num w:numId="16" w16cid:durableId="40788963">
    <w:abstractNumId w:val="17"/>
  </w:num>
  <w:num w:numId="17" w16cid:durableId="1441606048">
    <w:abstractNumId w:val="7"/>
  </w:num>
  <w:num w:numId="18" w16cid:durableId="792750353">
    <w:abstractNumId w:val="1"/>
  </w:num>
  <w:num w:numId="19" w16cid:durableId="748966740">
    <w:abstractNumId w:val="19"/>
  </w:num>
  <w:num w:numId="20" w16cid:durableId="609438704">
    <w:abstractNumId w:val="19"/>
  </w:num>
  <w:num w:numId="21" w16cid:durableId="595207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5"/>
  </w:num>
  <w:num w:numId="23" w16cid:durableId="957680460">
    <w:abstractNumId w:val="9"/>
  </w:num>
  <w:num w:numId="24" w16cid:durableId="1391420311">
    <w:abstractNumId w:val="22"/>
  </w:num>
  <w:num w:numId="25" w16cid:durableId="2064982105">
    <w:abstractNumId w:val="14"/>
  </w:num>
  <w:num w:numId="26" w16cid:durableId="475530137">
    <w:abstractNumId w:val="5"/>
  </w:num>
  <w:num w:numId="27" w16cid:durableId="89397222">
    <w:abstractNumId w:val="4"/>
  </w:num>
  <w:num w:numId="28" w16cid:durableId="1299721638">
    <w:abstractNumId w:val="0"/>
  </w:num>
  <w:num w:numId="29" w16cid:durableId="618491387">
    <w:abstractNumId w:val="11"/>
  </w:num>
  <w:num w:numId="30" w16cid:durableId="1998222396">
    <w:abstractNumId w:val="33"/>
  </w:num>
  <w:num w:numId="31" w16cid:durableId="1418405831">
    <w:abstractNumId w:val="30"/>
  </w:num>
  <w:num w:numId="32" w16cid:durableId="1683163075">
    <w:abstractNumId w:val="27"/>
  </w:num>
  <w:num w:numId="33" w16cid:durableId="2010252688">
    <w:abstractNumId w:val="39"/>
  </w:num>
  <w:num w:numId="34" w16cid:durableId="1969972334">
    <w:abstractNumId w:val="32"/>
  </w:num>
  <w:num w:numId="35" w16cid:durableId="1063411424">
    <w:abstractNumId w:val="2"/>
  </w:num>
  <w:num w:numId="36" w16cid:durableId="984311425">
    <w:abstractNumId w:val="13"/>
  </w:num>
  <w:num w:numId="37" w16cid:durableId="1068770890">
    <w:abstractNumId w:val="37"/>
  </w:num>
  <w:num w:numId="38" w16cid:durableId="1614746626">
    <w:abstractNumId w:val="3"/>
  </w:num>
  <w:num w:numId="39" w16cid:durableId="180290150">
    <w:abstractNumId w:val="28"/>
  </w:num>
  <w:num w:numId="40" w16cid:durableId="1178889673">
    <w:abstractNumId w:val="26"/>
  </w:num>
  <w:num w:numId="41" w16cid:durableId="1433352305">
    <w:abstractNumId w:val="16"/>
  </w:num>
  <w:num w:numId="42" w16cid:durableId="536235555">
    <w:abstractNumId w:val="20"/>
  </w:num>
  <w:num w:numId="43" w16cid:durableId="1515880314">
    <w:abstractNumId w:val="8"/>
  </w:num>
  <w:num w:numId="44" w16cid:durableId="1823161706">
    <w:abstractNumId w:val="36"/>
  </w:num>
  <w:num w:numId="45" w16cid:durableId="454295720">
    <w:abstractNumId w:val="29"/>
  </w:num>
  <w:num w:numId="46" w16cid:durableId="673142918">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190"/>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18AF"/>
    <w:rsid w:val="000C264F"/>
    <w:rsid w:val="000C328E"/>
    <w:rsid w:val="000C36C6"/>
    <w:rsid w:val="000C3F69"/>
    <w:rsid w:val="000C44E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75"/>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23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30F"/>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BBC"/>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18"/>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1AD"/>
    <w:rsid w:val="00607407"/>
    <w:rsid w:val="0060766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6CF3"/>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782"/>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BFE"/>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F0"/>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45AB"/>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5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AC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E65"/>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 w:type="table" w:customStyle="1" w:styleId="2">
    <w:name w:val="Сетка таблицы2"/>
    <w:basedOn w:val="TableNormal"/>
    <w:next w:val="TableGrid"/>
    <w:uiPriority w:val="39"/>
    <w:rsid w:val="002C1D75"/>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3491</TotalTime>
  <Pages>81</Pages>
  <Words>20962</Words>
  <Characters>119484</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1921</cp:revision>
  <cp:lastPrinted>2018-02-16T07:12:00Z</cp:lastPrinted>
  <dcterms:created xsi:type="dcterms:W3CDTF">2019-10-28T07:04:00Z</dcterms:created>
  <dcterms:modified xsi:type="dcterms:W3CDTF">2026-03-03T07:34:00Z</dcterms:modified>
</cp:coreProperties>
</file>